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A82C5" w14:textId="77777777" w:rsidR="009E4935" w:rsidRDefault="009E4935" w:rsidP="009E49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bookmarkStart w:id="0" w:name="_GoBack"/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433DD1" wp14:editId="1101930F">
            <wp:simplePos x="0" y="0"/>
            <wp:positionH relativeFrom="column">
              <wp:posOffset>2874645</wp:posOffset>
            </wp:positionH>
            <wp:positionV relativeFrom="paragraph">
              <wp:posOffset>152400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94788DA" w14:textId="77777777" w:rsidR="009E4935" w:rsidRDefault="009E4935" w:rsidP="009E49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2E4B176" w14:textId="77777777" w:rsidR="00C87C8C" w:rsidRDefault="00C87C8C" w:rsidP="009E49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530ADD7" w14:textId="77777777" w:rsidR="00C87C8C" w:rsidRDefault="00C87C8C" w:rsidP="009E49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859B909" w14:textId="77777777" w:rsidR="009E4935" w:rsidRPr="008644C5" w:rsidRDefault="009E4935" w:rsidP="009E493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3C7DCC1" w14:textId="35B5981D" w:rsidR="009E4935" w:rsidRPr="009E4935" w:rsidRDefault="009E4935" w:rsidP="009E493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656CB938" w14:textId="77777777" w:rsidR="009E4935" w:rsidRDefault="009E4935" w:rsidP="00AC0692">
      <w:pPr>
        <w:pStyle w:val="Titolo"/>
        <w:rPr>
          <w:rFonts w:ascii="Arial" w:hAnsi="Arial" w:cs="Arial"/>
          <w:sz w:val="20"/>
        </w:rPr>
      </w:pPr>
    </w:p>
    <w:p w14:paraId="566CA428" w14:textId="77777777" w:rsidR="009E4935" w:rsidRDefault="009E4935" w:rsidP="00AC0692">
      <w:pPr>
        <w:pStyle w:val="Titolo"/>
        <w:rPr>
          <w:rFonts w:ascii="Arial" w:hAnsi="Arial" w:cs="Arial"/>
          <w:sz w:val="20"/>
        </w:rPr>
      </w:pPr>
    </w:p>
    <w:p w14:paraId="0A0C01FC" w14:textId="77777777" w:rsidR="00AC0692" w:rsidRPr="00D34692" w:rsidRDefault="00AC0692" w:rsidP="00AC0692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09B4E7CF" w14:textId="77777777" w:rsidR="00AC0692" w:rsidRPr="00D92F98" w:rsidRDefault="00C56EAD" w:rsidP="00AC0692">
      <w:pPr>
        <w:pStyle w:val="Sottotitolo"/>
        <w:rPr>
          <w:rFonts w:ascii="Arial" w:hAnsi="Arial" w:cs="Arial"/>
          <w:sz w:val="20"/>
        </w:rPr>
      </w:pPr>
      <w:r w:rsidRPr="00D92F98">
        <w:rPr>
          <w:rFonts w:ascii="Arial" w:hAnsi="Arial" w:cs="Arial"/>
          <w:sz w:val="20"/>
        </w:rPr>
        <w:t>Anno scolastico 2017-2018</w:t>
      </w:r>
    </w:p>
    <w:p w14:paraId="7C2D99B5" w14:textId="77777777" w:rsidR="00AC0692" w:rsidRDefault="00FA166E" w:rsidP="00AC0692">
      <w:pPr>
        <w:pStyle w:val="Sottotitolo"/>
        <w:rPr>
          <w:rFonts w:ascii="Arial" w:hAnsi="Arial" w:cs="Arial"/>
          <w:sz w:val="20"/>
        </w:rPr>
      </w:pPr>
      <w:r w:rsidRPr="00D92F98">
        <w:rPr>
          <w:rFonts w:ascii="Arial" w:hAnsi="Arial" w:cs="Arial"/>
          <w:sz w:val="20"/>
        </w:rPr>
        <w:t>Classe</w:t>
      </w:r>
      <w:r w:rsidR="00AC0692" w:rsidRPr="00D92F98">
        <w:rPr>
          <w:rFonts w:ascii="Arial" w:hAnsi="Arial" w:cs="Arial"/>
          <w:sz w:val="20"/>
        </w:rPr>
        <w:t xml:space="preserve"> 4</w:t>
      </w:r>
      <w:r w:rsidRPr="00D92F98">
        <w:rPr>
          <w:rFonts w:ascii="Arial" w:hAnsi="Arial" w:cs="Arial"/>
          <w:sz w:val="20"/>
        </w:rPr>
        <w:t>^</w:t>
      </w:r>
    </w:p>
    <w:p w14:paraId="7C6EA6B7" w14:textId="77777777" w:rsidR="00AC0692" w:rsidRDefault="00AC0692" w:rsidP="00AC0692">
      <w:pPr>
        <w:pStyle w:val="Sottotitolo"/>
        <w:rPr>
          <w:rFonts w:ascii="Arial" w:hAnsi="Arial" w:cs="Arial"/>
        </w:rPr>
      </w:pPr>
      <w:r w:rsidRPr="00DD111D">
        <w:rPr>
          <w:rFonts w:ascii="Arial" w:hAnsi="Arial" w:cs="Arial"/>
        </w:rPr>
        <w:t xml:space="preserve">Disciplina: </w:t>
      </w:r>
      <w:r>
        <w:rPr>
          <w:rFonts w:ascii="Arial" w:hAnsi="Arial" w:cs="Arial"/>
        </w:rPr>
        <w:t>MUSICA</w:t>
      </w:r>
    </w:p>
    <w:p w14:paraId="20E264BB" w14:textId="77777777" w:rsidR="009E4935" w:rsidRDefault="009E4935" w:rsidP="00AC0692">
      <w:pPr>
        <w:pStyle w:val="Sottotitolo"/>
        <w:rPr>
          <w:rFonts w:ascii="Arial" w:hAnsi="Arial" w:cs="Arial"/>
        </w:rPr>
      </w:pPr>
    </w:p>
    <w:p w14:paraId="6E73C370" w14:textId="77777777" w:rsidR="009E4935" w:rsidRDefault="009E4935" w:rsidP="00AC0692">
      <w:pPr>
        <w:pStyle w:val="Sottotitol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E4935" w14:paraId="4EBA35B6" w14:textId="77777777" w:rsidTr="009E4935">
        <w:trPr>
          <w:trHeight w:val="2106"/>
        </w:trPr>
        <w:tc>
          <w:tcPr>
            <w:tcW w:w="9778" w:type="dxa"/>
          </w:tcPr>
          <w:p w14:paraId="1D2B06A5" w14:textId="1770959E" w:rsidR="009E4935" w:rsidRPr="00D92F98" w:rsidRDefault="009E4935" w:rsidP="009E49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COMPETENZE CHIAVE </w:t>
            </w:r>
            <w:r w:rsidRPr="00D92F98">
              <w:rPr>
                <w:rFonts w:ascii="Arial" w:hAnsi="Arial" w:cs="Arial"/>
                <w:b/>
                <w:bCs/>
              </w:rPr>
              <w:t>EUROPEE</w:t>
            </w:r>
          </w:p>
          <w:p w14:paraId="16AAB38C" w14:textId="77777777" w:rsidR="009E4935" w:rsidRPr="00D92F98" w:rsidRDefault="009E4935" w:rsidP="009E4935">
            <w:pPr>
              <w:rPr>
                <w:rFonts w:ascii="Arial" w:hAnsi="Arial" w:cs="Arial"/>
                <w:sz w:val="8"/>
              </w:rPr>
            </w:pPr>
          </w:p>
          <w:p w14:paraId="2DB6BFE7" w14:textId="77777777" w:rsidR="009E4935" w:rsidRPr="00D92F98" w:rsidRDefault="009E4935" w:rsidP="009E4935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>COMUNICARE NELLA MADRELINGUA</w:t>
            </w:r>
          </w:p>
          <w:p w14:paraId="56ECC3AE" w14:textId="77777777" w:rsidR="009E4935" w:rsidRPr="00D92F98" w:rsidRDefault="009E4935" w:rsidP="009E4935">
            <w:pPr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>B. COMUNICAZIONE NELLE LINGUE STRANIERE</w:t>
            </w:r>
          </w:p>
          <w:p w14:paraId="541BBDFB" w14:textId="77777777" w:rsidR="009E4935" w:rsidRPr="00D92F98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D. COMPETENZA DIGITALE</w:t>
            </w:r>
          </w:p>
          <w:p w14:paraId="475422DF" w14:textId="77777777" w:rsidR="009E4935" w:rsidRPr="00D92F98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E. IMPARARE AD IMPARARE</w:t>
            </w:r>
          </w:p>
          <w:p w14:paraId="01CA92F1" w14:textId="77777777" w:rsidR="009E4935" w:rsidRPr="00D92F98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F. COMPETENZE SOCIALI E CIVICHE         </w:t>
            </w:r>
          </w:p>
          <w:p w14:paraId="5373D76E" w14:textId="77777777" w:rsidR="009E4935" w:rsidRPr="00FB2FFA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H. CONSAPEVOLEZZA ED ESPRESSIONE CULTURALE</w:t>
            </w:r>
          </w:p>
          <w:p w14:paraId="62E38D8D" w14:textId="77777777" w:rsidR="009E4935" w:rsidRDefault="009E4935" w:rsidP="00AC0692">
            <w:pPr>
              <w:pStyle w:val="Sottotitolo"/>
              <w:rPr>
                <w:rFonts w:ascii="Arial" w:hAnsi="Arial" w:cs="Arial"/>
              </w:rPr>
            </w:pPr>
          </w:p>
        </w:tc>
      </w:tr>
      <w:tr w:rsidR="009E4935" w14:paraId="40745708" w14:textId="77777777" w:rsidTr="009E4935">
        <w:tc>
          <w:tcPr>
            <w:tcW w:w="9778" w:type="dxa"/>
          </w:tcPr>
          <w:p w14:paraId="734B97DD" w14:textId="77777777" w:rsidR="009E4935" w:rsidRPr="00AC33E0" w:rsidRDefault="009E4935" w:rsidP="009E493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4"/>
              </w:rPr>
            </w:pPr>
          </w:p>
          <w:p w14:paraId="20E484CB" w14:textId="75E15D97" w:rsidR="009E4935" w:rsidRDefault="009E4935" w:rsidP="009E49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9E4935">
              <w:rPr>
                <w:rFonts w:ascii="Verdana" w:hAnsi="Verdana"/>
                <w:b/>
                <w:bCs/>
                <w:color w:val="000000"/>
              </w:rPr>
              <w:t>COMPETENZE CHIAVE EUROPEE</w:t>
            </w:r>
          </w:p>
          <w:p w14:paraId="61D06ACE" w14:textId="77777777" w:rsidR="009E4935" w:rsidRPr="009E4935" w:rsidRDefault="009E4935" w:rsidP="009E493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  <w:p w14:paraId="360DEE40" w14:textId="14215AB3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</w:t>
            </w:r>
            <w:r w:rsidRPr="00FB2FFA">
              <w:rPr>
                <w:rFonts w:ascii="Verdana" w:hAnsi="Verdana"/>
                <w:b/>
                <w:color w:val="000000"/>
              </w:rPr>
              <w:t>A1-</w:t>
            </w:r>
            <w:r w:rsidRPr="00FB2FFA">
              <w:rPr>
                <w:rFonts w:ascii="Verdana" w:hAnsi="Verdana"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 xml:space="preserve">COMUNICARE E COMPRENDERE </w:t>
            </w:r>
          </w:p>
          <w:p w14:paraId="4F79D58E" w14:textId="77777777" w:rsidR="009E4935" w:rsidRPr="00FB2FFA" w:rsidRDefault="009E4935" w:rsidP="009E4935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</w:t>
            </w:r>
            <w:r w:rsidRPr="00FB2FFA">
              <w:rPr>
                <w:rFonts w:ascii="Verdana" w:hAnsi="Verdana"/>
                <w:b/>
                <w:color w:val="000000"/>
              </w:rPr>
              <w:t>B1-</w:t>
            </w:r>
            <w:r w:rsidRPr="00FB2FFA">
              <w:rPr>
                <w:rFonts w:ascii="Verdana" w:hAnsi="Verdana"/>
                <w:color w:val="000000"/>
              </w:rPr>
              <w:t xml:space="preserve"> </w:t>
            </w:r>
            <w:r w:rsidRPr="0084010C">
              <w:rPr>
                <w:rFonts w:ascii="Verdana" w:hAnsi="Verdana"/>
                <w:b/>
                <w:color w:val="000000"/>
              </w:rPr>
              <w:t>COMUNICARE E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84010C">
              <w:rPr>
                <w:rFonts w:ascii="Verdana" w:hAnsi="Verdana"/>
                <w:b/>
                <w:color w:val="000000"/>
              </w:rPr>
              <w:t>COMPRENDERE</w:t>
            </w:r>
          </w:p>
          <w:p w14:paraId="10028D4B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</w:t>
            </w:r>
            <w:r w:rsidRPr="00BD2A53">
              <w:rPr>
                <w:rFonts w:ascii="Verdana" w:hAnsi="Verdana"/>
                <w:b/>
                <w:color w:val="000000"/>
              </w:rPr>
              <w:t xml:space="preserve">B2- </w:t>
            </w:r>
            <w:r w:rsidRPr="00BD2A53">
              <w:rPr>
                <w:rFonts w:ascii="Verdana" w:hAnsi="Verdana" w:cs="Verdana"/>
                <w:b/>
                <w:bCs/>
                <w:color w:val="000000"/>
              </w:rPr>
              <w:t>INDIVIDUARE COLLEGAMENTI E RELAZIONI</w:t>
            </w:r>
            <w:r w:rsidRPr="00FB2FFA">
              <w:rPr>
                <w:rFonts w:ascii="Verdana" w:hAnsi="Verdana" w:cs="Verdana"/>
                <w:b/>
                <w:color w:val="000000"/>
              </w:rPr>
              <w:t xml:space="preserve"> </w:t>
            </w:r>
          </w:p>
          <w:p w14:paraId="4CF32E84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</w:t>
            </w:r>
            <w:r w:rsidRPr="00FB2FFA">
              <w:rPr>
                <w:rFonts w:ascii="Verdana" w:hAnsi="Verdana" w:cs="Verdana"/>
                <w:b/>
                <w:color w:val="000000"/>
              </w:rPr>
              <w:t>D1-</w:t>
            </w:r>
            <w:r w:rsidRPr="00FB2FFA">
              <w:rPr>
                <w:rFonts w:ascii="Verdana" w:hAnsi="Verdana" w:cs="Verdana"/>
                <w:color w:val="000000"/>
              </w:rPr>
              <w:t xml:space="preserve"> </w:t>
            </w:r>
            <w:r w:rsidRPr="00FB2FFA">
              <w:rPr>
                <w:rFonts w:ascii="Verdana" w:hAnsi="Verdana"/>
                <w:b/>
                <w:color w:val="000000"/>
              </w:rPr>
              <w:t>COMUNICARE</w:t>
            </w:r>
          </w:p>
          <w:p w14:paraId="284C679B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D2-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ACQUISIRE ED INTERPRETARE L’INFORMAZIONE</w:t>
            </w:r>
          </w:p>
          <w:p w14:paraId="162F5D22" w14:textId="77777777" w:rsidR="009E4935" w:rsidRPr="0084010C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E1-</w:t>
            </w:r>
            <w:r w:rsidRPr="00FB2FFA">
              <w:rPr>
                <w:rFonts w:ascii="Verdana" w:hAnsi="Verdana"/>
                <w:b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 xml:space="preserve">IMPARARE AD IMPARARE </w:t>
            </w:r>
          </w:p>
          <w:p w14:paraId="3214A131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E</w:t>
            </w:r>
            <w:r w:rsidRPr="00FB2FFA">
              <w:rPr>
                <w:rFonts w:ascii="Verdana" w:hAnsi="Verdana"/>
                <w:b/>
                <w:color w:val="000000"/>
              </w:rPr>
              <w:t>2-</w:t>
            </w:r>
            <w:r w:rsidRPr="00FB2FFA">
              <w:rPr>
                <w:rFonts w:ascii="Verdana" w:hAnsi="Verdana"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ACQUISIRE ED INTERPRETARE L’INFORMAZIONE</w:t>
            </w:r>
          </w:p>
          <w:p w14:paraId="5C78A559" w14:textId="77777777" w:rsidR="009E4935" w:rsidRPr="00FB2FFA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E3-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INDIVIDUARE COLLEGAMENTI E RELAZIONI</w:t>
            </w:r>
          </w:p>
          <w:p w14:paraId="1B6C2B4A" w14:textId="77777777" w:rsidR="009E4935" w:rsidRPr="00FB2FFA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</w:t>
            </w:r>
            <w:r w:rsidRPr="0040204C">
              <w:rPr>
                <w:rFonts w:ascii="Verdana" w:hAnsi="Verdana" w:cs="Verdana"/>
                <w:b/>
                <w:color w:val="000000"/>
              </w:rPr>
              <w:t xml:space="preserve">F1-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COLLABORARE E PARTECIPARE</w:t>
            </w:r>
          </w:p>
          <w:p w14:paraId="1FC57533" w14:textId="77777777" w:rsidR="009E4935" w:rsidRPr="00FB2FFA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F</w:t>
            </w:r>
            <w:r w:rsidRPr="00FB2FFA">
              <w:rPr>
                <w:rFonts w:ascii="Verdana" w:hAnsi="Verdana" w:cs="Verdana"/>
                <w:b/>
                <w:color w:val="000000"/>
              </w:rPr>
              <w:t>2-</w:t>
            </w:r>
            <w:r w:rsidRPr="00FB2FFA">
              <w:rPr>
                <w:rFonts w:ascii="Verdana" w:hAnsi="Verdana" w:cs="Verdana"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 xml:space="preserve">AGIRE IN MODO AUTONOMO E RESPONSABILE </w:t>
            </w:r>
          </w:p>
          <w:p w14:paraId="752DEBA8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F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3- COMUNICARE</w:t>
            </w:r>
          </w:p>
          <w:p w14:paraId="7DB68CD4" w14:textId="77777777" w:rsidR="009E4935" w:rsidRDefault="009E4935" w:rsidP="009E493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H1- </w:t>
            </w:r>
            <w:r w:rsidRPr="00FB2FFA">
              <w:rPr>
                <w:rFonts w:ascii="Verdana" w:hAnsi="Verdana" w:cs="Verdana"/>
                <w:b/>
                <w:color w:val="000000"/>
              </w:rPr>
              <w:t>COMUNICARE</w:t>
            </w:r>
            <w:r>
              <w:rPr>
                <w:rFonts w:ascii="Verdana" w:hAnsi="Verdana" w:cs="Verdana"/>
                <w:b/>
                <w:color w:val="000000"/>
              </w:rPr>
              <w:t xml:space="preserve"> E COMPRENDERE</w:t>
            </w:r>
          </w:p>
          <w:p w14:paraId="58AB58A3" w14:textId="0EAB230F" w:rsidR="009E4935" w:rsidRPr="009E4935" w:rsidRDefault="009E4935" w:rsidP="009E49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6"/>
                <w:lang w:eastAsia="en-US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H2. RAPPRESENTARE</w:t>
            </w:r>
          </w:p>
        </w:tc>
      </w:tr>
    </w:tbl>
    <w:p w14:paraId="6A1D9C84" w14:textId="77777777" w:rsidR="009E4935" w:rsidRPr="005877C1" w:rsidRDefault="009E4935" w:rsidP="00AC0692">
      <w:pPr>
        <w:pStyle w:val="Sottotitolo"/>
        <w:rPr>
          <w:rFonts w:ascii="Arial" w:hAnsi="Arial" w:cs="Arial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AC0692" w:rsidRPr="005877C1" w14:paraId="41B013E1" w14:textId="77777777" w:rsidTr="00431F69">
        <w:trPr>
          <w:trHeight w:val="527"/>
        </w:trPr>
        <w:tc>
          <w:tcPr>
            <w:tcW w:w="2197" w:type="dxa"/>
          </w:tcPr>
          <w:p w14:paraId="5146E489" w14:textId="77777777" w:rsidR="00AC0692" w:rsidRPr="005877C1" w:rsidRDefault="00AC0692" w:rsidP="00431F69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6"/>
              </w:rPr>
            </w:pPr>
            <w:r w:rsidRPr="005877C1">
              <w:rPr>
                <w:rFonts w:ascii="Arial" w:hAnsi="Arial" w:cs="Arial"/>
                <w:sz w:val="16"/>
              </w:rPr>
              <w:lastRenderedPageBreak/>
              <w:t>COMPETENZE SPECIFICHE</w:t>
            </w:r>
          </w:p>
        </w:tc>
        <w:tc>
          <w:tcPr>
            <w:tcW w:w="3118" w:type="dxa"/>
          </w:tcPr>
          <w:p w14:paraId="27BA3323" w14:textId="77777777" w:rsidR="00AC0692" w:rsidRPr="005877C1" w:rsidRDefault="00AC0692" w:rsidP="00431F6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877C1">
              <w:rPr>
                <w:rFonts w:ascii="Arial" w:hAnsi="Arial" w:cs="Arial"/>
                <w:b/>
                <w:sz w:val="16"/>
              </w:rPr>
              <w:t xml:space="preserve">OBIETTIVI </w:t>
            </w:r>
          </w:p>
          <w:p w14:paraId="2D48979D" w14:textId="77777777" w:rsidR="00AC0692" w:rsidRPr="005877C1" w:rsidRDefault="00AC0692" w:rsidP="00431F69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6"/>
              </w:rPr>
            </w:pPr>
            <w:r w:rsidRPr="005877C1">
              <w:rPr>
                <w:rFonts w:ascii="Arial" w:hAnsi="Arial" w:cs="Arial"/>
                <w:sz w:val="16"/>
              </w:rPr>
              <w:t>DI APPRENDIMENTO</w:t>
            </w:r>
          </w:p>
        </w:tc>
        <w:tc>
          <w:tcPr>
            <w:tcW w:w="4683" w:type="dxa"/>
          </w:tcPr>
          <w:p w14:paraId="54ED29F7" w14:textId="77777777" w:rsidR="00AC0692" w:rsidRPr="005877C1" w:rsidRDefault="00AC0692" w:rsidP="00431F69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6"/>
              </w:rPr>
            </w:pPr>
            <w:r w:rsidRPr="005877C1">
              <w:rPr>
                <w:rFonts w:ascii="Arial" w:hAnsi="Arial" w:cs="Arial"/>
                <w:sz w:val="16"/>
              </w:rPr>
              <w:t>obiettivi specifici</w:t>
            </w:r>
          </w:p>
          <w:p w14:paraId="296FD0F5" w14:textId="77777777" w:rsidR="00AC0692" w:rsidRPr="005877C1" w:rsidRDefault="00AC0692" w:rsidP="00431F69">
            <w:pPr>
              <w:jc w:val="center"/>
              <w:rPr>
                <w:rFonts w:ascii="Arial" w:hAnsi="Arial" w:cs="Arial"/>
                <w:sz w:val="16"/>
              </w:rPr>
            </w:pPr>
            <w:r w:rsidRPr="005877C1">
              <w:rPr>
                <w:rFonts w:ascii="Arial" w:hAnsi="Arial" w:cs="Arial"/>
                <w:sz w:val="16"/>
              </w:rPr>
              <w:t>realmente verificabili</w:t>
            </w:r>
          </w:p>
        </w:tc>
      </w:tr>
      <w:tr w:rsidR="00BA50E4" w:rsidRPr="005877C1" w14:paraId="01D2FBA6" w14:textId="77777777" w:rsidTr="00431F69">
        <w:trPr>
          <w:trHeight w:val="820"/>
        </w:trPr>
        <w:tc>
          <w:tcPr>
            <w:tcW w:w="2197" w:type="dxa"/>
          </w:tcPr>
          <w:p w14:paraId="1AF78684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1 </w:t>
            </w:r>
            <w:r w:rsidRPr="00C20E03">
              <w:rPr>
                <w:rFonts w:ascii="Calibri" w:hAnsi="Calibri"/>
                <w:bCs/>
              </w:rPr>
              <w:t xml:space="preserve">Fa uso di forme di </w:t>
            </w:r>
            <w:proofErr w:type="gramStart"/>
            <w:r w:rsidRPr="00C20E03">
              <w:rPr>
                <w:rFonts w:ascii="Calibri" w:hAnsi="Calibri"/>
                <w:bCs/>
              </w:rPr>
              <w:t>notazione  analogiche</w:t>
            </w:r>
            <w:proofErr w:type="gramEnd"/>
            <w:r w:rsidRPr="00C20E03">
              <w:rPr>
                <w:rFonts w:ascii="Calibri" w:hAnsi="Calibri"/>
                <w:bCs/>
              </w:rPr>
              <w:t xml:space="preserve"> o codificate</w:t>
            </w:r>
          </w:p>
          <w:p w14:paraId="24F03F63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</w:tc>
        <w:tc>
          <w:tcPr>
            <w:tcW w:w="3118" w:type="dxa"/>
          </w:tcPr>
          <w:p w14:paraId="2FBC6CBE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1</w:t>
            </w:r>
            <w:proofErr w:type="gramStart"/>
            <w:r w:rsidRPr="00C20E03">
              <w:rPr>
                <w:rFonts w:ascii="Calibri" w:hAnsi="Calibri"/>
                <w:bCs/>
              </w:rPr>
              <w:t>A  Rappresentare</w:t>
            </w:r>
            <w:proofErr w:type="gramEnd"/>
            <w:r w:rsidRPr="00C20E03">
              <w:rPr>
                <w:rFonts w:ascii="Calibri" w:hAnsi="Calibri"/>
                <w:bCs/>
              </w:rPr>
              <w:t xml:space="preserve"> gli elementi basilari di brani musicali e di eventi sonori attraverso sistemi simbolici convenzionali e non</w:t>
            </w:r>
          </w:p>
          <w:p w14:paraId="6AA47C34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433DC629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33E7E29F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</w:tc>
        <w:tc>
          <w:tcPr>
            <w:tcW w:w="4683" w:type="dxa"/>
          </w:tcPr>
          <w:p w14:paraId="61EDAB6D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1A1 Riprodurre vocalmente la scala musicale.</w:t>
            </w:r>
          </w:p>
          <w:p w14:paraId="75D6613E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1A2 Rappresentare in forma analogica l’altezza dei suoni.</w:t>
            </w:r>
          </w:p>
          <w:p w14:paraId="3C5D6FE6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1A3 Leggere le note sul pentagramma.</w:t>
            </w:r>
          </w:p>
          <w:p w14:paraId="679AA571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1A4 Rappresentare i valori musicali con schemi simbolici convenzionali.</w:t>
            </w:r>
          </w:p>
          <w:p w14:paraId="32C9C68E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</w:tc>
      </w:tr>
      <w:tr w:rsidR="00BA50E4" w:rsidRPr="005877C1" w14:paraId="7773851B" w14:textId="77777777" w:rsidTr="00431F69">
        <w:trPr>
          <w:trHeight w:val="1380"/>
        </w:trPr>
        <w:tc>
          <w:tcPr>
            <w:tcW w:w="2197" w:type="dxa"/>
          </w:tcPr>
          <w:p w14:paraId="160CBC6A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 xml:space="preserve">2 Articola combinazioni timbriche, ritmiche </w:t>
            </w:r>
            <w:proofErr w:type="gramStart"/>
            <w:r w:rsidRPr="00C20E03">
              <w:rPr>
                <w:rFonts w:ascii="Calibri" w:hAnsi="Calibri"/>
                <w:bCs/>
              </w:rPr>
              <w:t>e  melodiche</w:t>
            </w:r>
            <w:proofErr w:type="gramEnd"/>
            <w:r w:rsidRPr="00C20E03">
              <w:rPr>
                <w:rFonts w:ascii="Calibri" w:hAnsi="Calibri"/>
                <w:bCs/>
              </w:rPr>
              <w:t xml:space="preserve">, applicando schemi elementari e  le esegue. </w:t>
            </w:r>
          </w:p>
          <w:p w14:paraId="01A4EF54" w14:textId="77777777" w:rsidR="00BA50E4" w:rsidRDefault="00BA50E4" w:rsidP="00BA50E4">
            <w:pPr>
              <w:framePr w:hSpace="141" w:wrap="around" w:vAnchor="text" w:hAnchor="margin" w:y="127"/>
              <w:jc w:val="center"/>
              <w:rPr>
                <w:rFonts w:ascii="Calibri" w:hAnsi="Calibri"/>
                <w:bCs/>
              </w:rPr>
            </w:pPr>
          </w:p>
          <w:p w14:paraId="2F7E1234" w14:textId="77777777" w:rsidR="00BA50E4" w:rsidRPr="00C20E03" w:rsidRDefault="00BA50E4" w:rsidP="00BA50E4">
            <w:pPr>
              <w:framePr w:hSpace="141" w:wrap="around" w:vAnchor="text" w:hAnchor="margin" w:y="127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3118" w:type="dxa"/>
          </w:tcPr>
          <w:p w14:paraId="128D2093" w14:textId="77777777" w:rsidR="00BA50E4" w:rsidRPr="00C20E03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 w:cs="Calibri"/>
                <w:bCs/>
              </w:rPr>
              <w:t>2A Riconoscere e classificare gli elementi costitutivi basilari del linguaggio musicale all’interno di brani di vario genere e provenienza.</w:t>
            </w:r>
          </w:p>
        </w:tc>
        <w:tc>
          <w:tcPr>
            <w:tcW w:w="4683" w:type="dxa"/>
          </w:tcPr>
          <w:p w14:paraId="4B27518D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C20E03">
              <w:rPr>
                <w:rFonts w:ascii="Calibri" w:hAnsi="Calibri"/>
                <w:bCs/>
              </w:rPr>
              <w:t>2A1 Imitare ed eseguire schemi ritmici.</w:t>
            </w:r>
          </w:p>
          <w:p w14:paraId="3E705B83" w14:textId="77777777" w:rsidR="00BA50E4" w:rsidRPr="00C20E03" w:rsidRDefault="00B751B3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 w:rsidRPr="00B751B3">
              <w:rPr>
                <w:rFonts w:ascii="Calibri" w:hAnsi="Calibri"/>
                <w:bCs/>
              </w:rPr>
              <w:t>2.A2 Rappresentare graficamente ritmi eseguiti.</w:t>
            </w:r>
          </w:p>
        </w:tc>
      </w:tr>
      <w:tr w:rsidR="00BA50E4" w:rsidRPr="005877C1" w14:paraId="3E42087F" w14:textId="77777777" w:rsidTr="00431F69">
        <w:trPr>
          <w:trHeight w:val="1421"/>
        </w:trPr>
        <w:tc>
          <w:tcPr>
            <w:tcW w:w="2197" w:type="dxa"/>
          </w:tcPr>
          <w:p w14:paraId="25C658D1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 Esegue da solo e in gruppo semplici brani vocali o strumentali, appartenenti a generi e culture differenti.</w:t>
            </w:r>
          </w:p>
          <w:p w14:paraId="454A1514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46178139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</w:tc>
        <w:tc>
          <w:tcPr>
            <w:tcW w:w="3118" w:type="dxa"/>
          </w:tcPr>
          <w:p w14:paraId="0EC54333" w14:textId="77777777" w:rsidR="00BA50E4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3A Eseguire collettivamente e individualmente brani vocali/strumentali.</w:t>
            </w:r>
          </w:p>
          <w:p w14:paraId="40AFA6B0" w14:textId="77777777" w:rsidR="00BA50E4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2D9A7964" w14:textId="77777777" w:rsidR="00BA50E4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3B Valutare aspetti funzionali ed estetici in brani musicali di vario genere e stile, in relazione al riconoscimento di culture, di tempi e luoghi diversi.  </w:t>
            </w:r>
          </w:p>
        </w:tc>
        <w:tc>
          <w:tcPr>
            <w:tcW w:w="4683" w:type="dxa"/>
          </w:tcPr>
          <w:p w14:paraId="1A2FC7CC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3.A1 Cantare con intonazione, espressività e interpretazione.</w:t>
            </w:r>
          </w:p>
          <w:p w14:paraId="3610A81D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380E338E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13DCB252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3.B1 Approfondire la conoscenza dei generi musicali incontrati.</w:t>
            </w:r>
          </w:p>
          <w:p w14:paraId="14B19E34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7D0EDD05" w14:textId="77777777" w:rsidR="00BA50E4" w:rsidRPr="00C20E03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3.B2 Ascoltare, osservare e denominare i principali strumenti musicali.</w:t>
            </w:r>
          </w:p>
        </w:tc>
      </w:tr>
      <w:tr w:rsidR="00BA50E4" w14:paraId="5F35EC1B" w14:textId="77777777" w:rsidTr="00BA50E4">
        <w:trPr>
          <w:trHeight w:val="142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B766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48246D91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 Ascolta, interpreta e descrive brani musicali di diverso genere.</w:t>
            </w:r>
          </w:p>
          <w:p w14:paraId="388C1F47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7298CB32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6AB82649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B8BB" w14:textId="77777777" w:rsidR="00BA50E4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</w:p>
          <w:p w14:paraId="18389B3A" w14:textId="77777777" w:rsidR="00BA50E4" w:rsidRDefault="00BA50E4" w:rsidP="00BA50E4">
            <w:pPr>
              <w:pStyle w:val="Intestazione"/>
              <w:framePr w:hSpace="141" w:wrap="around" w:vAnchor="text" w:hAnchor="margin" w:y="127"/>
              <w:tabs>
                <w:tab w:val="clear" w:pos="4819"/>
                <w:tab w:val="clear" w:pos="9638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4A Riconoscere gli usi, le funzioni e i contesti della musica e dei suoni nella realtà multimediale.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C9E0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</w:p>
          <w:p w14:paraId="15F86CFF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4.A1 Ascoltare e reinterpretare composizioni musicali attraverso altre forme espressive.</w:t>
            </w:r>
          </w:p>
          <w:p w14:paraId="767A2536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4.A2 Mettere in relazione situazioni e musiche (colonne sonore, pubblicità</w:t>
            </w:r>
            <w:proofErr w:type="gramStart"/>
            <w:r>
              <w:rPr>
                <w:rFonts w:ascii="Calibri" w:hAnsi="Calibri"/>
                <w:bCs/>
              </w:rPr>
              <w:t xml:space="preserve"> ….</w:t>
            </w:r>
            <w:proofErr w:type="gramEnd"/>
            <w:r>
              <w:rPr>
                <w:rFonts w:ascii="Calibri" w:hAnsi="Calibri"/>
                <w:bCs/>
              </w:rPr>
              <w:t>.)</w:t>
            </w:r>
          </w:p>
          <w:p w14:paraId="46F279C2" w14:textId="77777777" w:rsidR="00BA50E4" w:rsidRDefault="00BA50E4" w:rsidP="00BA50E4">
            <w:pPr>
              <w:framePr w:hSpace="141" w:wrap="around" w:vAnchor="text" w:hAnchor="margin" w:y="127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4.A3 Conoscere ed esaminare gli usi della musica nella società (canti popolari, inni, canti patriottici ….)</w:t>
            </w:r>
          </w:p>
        </w:tc>
      </w:tr>
    </w:tbl>
    <w:p w14:paraId="32AF9F7A" w14:textId="77777777" w:rsidR="007A75D8" w:rsidRDefault="007A75D8"/>
    <w:sectPr w:rsidR="007A75D8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94EE873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894EE876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E16A1D"/>
    <w:multiLevelType w:val="hybridMultilevel"/>
    <w:tmpl w:val="2D70A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217A3"/>
    <w:multiLevelType w:val="hybridMultilevel"/>
    <w:tmpl w:val="F636064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B4667"/>
    <w:multiLevelType w:val="hybridMultilevel"/>
    <w:tmpl w:val="CF023D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F612E"/>
    <w:multiLevelType w:val="hybridMultilevel"/>
    <w:tmpl w:val="C5F02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86CE5"/>
    <w:multiLevelType w:val="hybridMultilevel"/>
    <w:tmpl w:val="4F666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53C5A"/>
    <w:multiLevelType w:val="hybridMultilevel"/>
    <w:tmpl w:val="31E80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C2C73"/>
    <w:multiLevelType w:val="hybridMultilevel"/>
    <w:tmpl w:val="0CBE35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E170A5E"/>
    <w:multiLevelType w:val="hybridMultilevel"/>
    <w:tmpl w:val="1242C8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13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C0692"/>
    <w:rsid w:val="00120D2A"/>
    <w:rsid w:val="002056B3"/>
    <w:rsid w:val="00554C26"/>
    <w:rsid w:val="007A75D8"/>
    <w:rsid w:val="008054D6"/>
    <w:rsid w:val="0087689C"/>
    <w:rsid w:val="00893379"/>
    <w:rsid w:val="00922088"/>
    <w:rsid w:val="009E4935"/>
    <w:rsid w:val="00AC0692"/>
    <w:rsid w:val="00AC33E0"/>
    <w:rsid w:val="00AE42E1"/>
    <w:rsid w:val="00B751B3"/>
    <w:rsid w:val="00BA50E4"/>
    <w:rsid w:val="00BD2A53"/>
    <w:rsid w:val="00C1643A"/>
    <w:rsid w:val="00C56EAD"/>
    <w:rsid w:val="00C87C8C"/>
    <w:rsid w:val="00D92F98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2B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C0692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AC0692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C0692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AC069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C069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C06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AC069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C069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C06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0692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C0692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0692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C069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C069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C069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C06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C069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C0692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AC0692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C0692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C0692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C0692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0692"/>
    <w:pPr>
      <w:ind w:left="720"/>
      <w:contextualSpacing/>
    </w:pPr>
  </w:style>
  <w:style w:type="paragraph" w:customStyle="1" w:styleId="Predefinito">
    <w:name w:val="Predefinito"/>
    <w:rsid w:val="00AC069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customStyle="1" w:styleId="Paragrafoelenco1">
    <w:name w:val="Paragrafo elenco1"/>
    <w:rsid w:val="00AC069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it-IT"/>
    </w:rPr>
  </w:style>
  <w:style w:type="paragraph" w:styleId="Intestazione">
    <w:name w:val="header"/>
    <w:basedOn w:val="Normale"/>
    <w:link w:val="IntestazioneCarattere"/>
    <w:semiHidden/>
    <w:rsid w:val="00BA50E4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A50E4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E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418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Utente di Microsoft Office</cp:lastModifiedBy>
  <cp:revision>9</cp:revision>
  <dcterms:created xsi:type="dcterms:W3CDTF">2017-09-07T16:56:00Z</dcterms:created>
  <dcterms:modified xsi:type="dcterms:W3CDTF">2017-10-22T12:01:00Z</dcterms:modified>
</cp:coreProperties>
</file>