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3167D" w14:textId="77777777" w:rsidR="00FB76DC" w:rsidRDefault="00FB76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2042A2B0" w14:textId="77777777" w:rsidR="00FB76DC" w:rsidRDefault="00FB76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102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30"/>
        <w:gridCol w:w="2018"/>
        <w:gridCol w:w="1895"/>
        <w:gridCol w:w="1710"/>
        <w:gridCol w:w="2298"/>
      </w:tblGrid>
      <w:tr w:rsidR="00FB76DC" w14:paraId="74ECE92E" w14:textId="7777777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7F548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99F9A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A59E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93F7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Quadrimestre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1E0F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Tempi</w:t>
            </w:r>
          </w:p>
        </w:tc>
      </w:tr>
      <w:tr w:rsidR="00FB76DC" w14:paraId="17B58DA4" w14:textId="77777777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91B5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-202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49A4D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7C19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Appignano</w:t>
            </w:r>
          </w:p>
          <w:p w14:paraId="39B5BC4D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Castorano</w:t>
            </w:r>
          </w:p>
          <w:p w14:paraId="0C059B0F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Colli</w:t>
            </w:r>
          </w:p>
          <w:p w14:paraId="4E1A540F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Offida</w:t>
            </w:r>
          </w:p>
          <w:p w14:paraId="63179379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Villa S. Antonio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16280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C7E4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476137C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SETTEMBRE</w:t>
            </w:r>
          </w:p>
          <w:p w14:paraId="60D648D9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NOVEMBRE</w:t>
            </w:r>
          </w:p>
        </w:tc>
      </w:tr>
    </w:tbl>
    <w:p w14:paraId="2B079A21" w14:textId="77777777" w:rsidR="00FB76DC" w:rsidRDefault="00FB76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DB0BDC0" w14:textId="77777777" w:rsidR="00FB76DC" w:rsidRDefault="00F618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UNITA’ DI APPRENDIMENTO N. 1</w:t>
      </w:r>
    </w:p>
    <w:p w14:paraId="606C5FD1" w14:textId="77777777" w:rsidR="00FB76DC" w:rsidRDefault="00FB76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102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99"/>
        <w:gridCol w:w="5152"/>
      </w:tblGrid>
      <w:tr w:rsidR="00FB76DC" w14:paraId="37DEBD68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4B270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408A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DISCIPLINA/E</w:t>
            </w:r>
          </w:p>
        </w:tc>
      </w:tr>
      <w:tr w:rsidR="00FB76DC" w14:paraId="0CB420F6" w14:textId="77777777"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1F5C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 COLORI DELL’AUTUNNO</w:t>
            </w:r>
          </w:p>
          <w:p w14:paraId="006111C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7EE0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ITALIANO</w:t>
            </w:r>
          </w:p>
        </w:tc>
      </w:tr>
    </w:tbl>
    <w:p w14:paraId="75612719" w14:textId="77777777" w:rsidR="00FB76DC" w:rsidRDefault="00FB76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B25F0F4" w14:textId="77777777" w:rsidR="00FB76DC" w:rsidRDefault="00F618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DALLA PROGRAMMAZIONE ANNUALE D’ISTITUTO</w:t>
      </w:r>
    </w:p>
    <w:p w14:paraId="699998AE" w14:textId="77777777" w:rsidR="00FB76DC" w:rsidRDefault="00FB76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1"/>
        <w:tblW w:w="102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85"/>
      </w:tblGrid>
      <w:tr w:rsidR="00FB76DC" w14:paraId="78A6B912" w14:textId="77777777">
        <w:tc>
          <w:tcPr>
            <w:tcW w:w="10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3576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TRAGUARDI DI COMPETENZA (vedi Indicazioni Nazionali)</w:t>
            </w:r>
          </w:p>
        </w:tc>
      </w:tr>
      <w:tr w:rsidR="00FB76DC" w14:paraId="19AEB943" w14:textId="77777777">
        <w:tc>
          <w:tcPr>
            <w:tcW w:w="10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6D32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5F06071F" w14:textId="77777777" w:rsidR="00FB76DC" w:rsidRDefault="00FB76D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2"/>
        <w:tblW w:w="103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19"/>
        <w:gridCol w:w="2093"/>
        <w:gridCol w:w="1919"/>
        <w:gridCol w:w="2628"/>
        <w:gridCol w:w="1780"/>
      </w:tblGrid>
      <w:tr w:rsidR="00FB76DC" w14:paraId="527685A8" w14:textId="77777777">
        <w:trPr>
          <w:jc w:val="center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0A8E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COMPETENZE CHIAVE EUROPEE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9857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COMPETENZE CHIAVE DI CITTADINANZA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A28A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COMPETENZE SPECIFICHE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59F5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OBIETTIVI D’APPRENDIMENTO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1023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OBIETTIVI </w:t>
            </w:r>
          </w:p>
          <w:p w14:paraId="463DF897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SPECIFICI</w:t>
            </w:r>
          </w:p>
        </w:tc>
      </w:tr>
      <w:tr w:rsidR="00FB76DC" w14:paraId="12B9EEF2" w14:textId="77777777">
        <w:trPr>
          <w:jc w:val="center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5ED7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A. COMUNICARE NELLA MADRELINGUA</w:t>
            </w:r>
          </w:p>
          <w:p w14:paraId="182D2BA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7F0A5C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6154DD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A57021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6F760C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B479B7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523E57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D27F4A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60E0A6D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56E7F7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B1C085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D79AA5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F89455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036041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348500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834178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1778C3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24A91E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1CB99F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ADF67A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79895B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3B34BD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0724FB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C686DF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D4F010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6AE67BC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72730C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587E23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68FF401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34A647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7FDB06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A64501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560FD2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4DDDFD3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E. IMPARARE AD IMPARARE</w:t>
            </w:r>
          </w:p>
          <w:p w14:paraId="4EE05CC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053D77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B7DF1A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9ABA1E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86FE56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7C168C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1DC8C0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4F3DEA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AB2644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8BE7C1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EAB7F4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43FC45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D5BA10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F3E8E7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DED740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9882A5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7CD65F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DCD48B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76C413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F0FC56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B15177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63325DF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E4C955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B0B048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0BA610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92A02A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BB536F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120A30D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C0182A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0FDF78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A0D5B4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D742C0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CC9017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6495F8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67E1EA0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60DCB6C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E5E04F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7F1EC9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70E742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708A324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0B816F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3156436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5654E7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2A80147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E9E0AA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600C427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515EFB91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G. SPIRITO DI INIZIATIVA E IMPRENDITO-</w:t>
            </w:r>
          </w:p>
          <w:p w14:paraId="43E5BAD3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RIALITÀ</w:t>
            </w:r>
          </w:p>
          <w:p w14:paraId="5F3CFFA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4227883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14:paraId="01A0D5A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72AA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A 1    COMUNICARE E COMPRENDERE</w:t>
            </w:r>
          </w:p>
          <w:p w14:paraId="0E08951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4B59B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BDD44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86782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BC0C0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26CB5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540ED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CB25F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C7BCA2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07CD3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5922C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981E0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C50EC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D46AB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0DDAF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955D2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23F9C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32729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0627A9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06097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A5D17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61240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B03F6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7CBC2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04B731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8C45C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5D07B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FE6C1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86BD4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18025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1FA51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0E492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B18AA71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1 IMPARARE A IMPARARE</w:t>
            </w:r>
          </w:p>
          <w:p w14:paraId="3C4F8C0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2BB3C8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40F223F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E2 ACQUISIRE E               INTERPRETARE L’INFORMAZIONE</w:t>
            </w:r>
          </w:p>
          <w:p w14:paraId="03A1C51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0130D7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F7C58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D6284D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901FE7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E3 INDIVIDUARE COLLEGAMENTI E RELAZIONI</w:t>
            </w:r>
          </w:p>
          <w:p w14:paraId="2F249FE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18647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D2545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CFA48C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8C7A6F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E5DC21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DEC2DE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8A98AE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B436CA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4AD2D1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2A7E27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DA8970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7B785B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690CB7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2BD9765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09E65D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7B5A85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F081D7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5606FB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FA9E25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35D2C4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8785F4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CEB3B0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7450D8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F25E47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BBA87F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DFDF2C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258A2F9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G1 PROGETTARE</w:t>
            </w:r>
          </w:p>
          <w:p w14:paraId="2D71180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B2A74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EC7D1C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C8166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10A6D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6DE5BA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B6E1D3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626AE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AC80D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0D80FF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E9A90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0789F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451A6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011DDE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7B62C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884C8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ED66C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8DE5C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3B496D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BEC55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1 - Ascoltare e comprendere testi orali di diverso tipo.</w:t>
            </w:r>
          </w:p>
          <w:p w14:paraId="0E76492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AE03F1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7E0655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69C7F5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CCD0F8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1DA9F3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B1AD8A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FF61FB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02B66E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C187BD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2530C7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7113B8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B25298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BB6A2D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890FB1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CFED43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7210B4B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2 - Interagire e comunicare verbalmente in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contesti di diversa natura.</w:t>
            </w:r>
          </w:p>
          <w:p w14:paraId="19BAFBB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557493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09F88A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34992A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88C0EC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01F904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5EFDA0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8C024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F403F6D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- Leggere e comprendere testi di diverso tipo.</w:t>
            </w:r>
          </w:p>
          <w:p w14:paraId="6ECE061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0CBD9B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76B76E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0BE464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E9AE60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776E13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6AB234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E74E68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5BDC35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BFC57D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AC3C95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41126A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10529F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E28ADC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99F36C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C04824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40784F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F83B12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A30B17D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0915CD5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473870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F0F09A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EF13E4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7EF0D1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8D55F4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CB5FF2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D0AC13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0A2C4A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F5F0F8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CE4D96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2765FB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24230E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05B679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DA1B28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F4A67A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477DAB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50DB4C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9DC451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252D87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F485DD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64616C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9E446A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57657C4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- Produrre testi scritti di diverso tipo.</w:t>
            </w:r>
          </w:p>
          <w:p w14:paraId="0811ECC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2B510F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759A86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59F5AB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D68787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BE1966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853403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CD429B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2505AB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FB5229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2FC6A9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892397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CB3417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43E2D3F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FEA4F8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AF9824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107931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AA1D2A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D1A7A6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2BD77ED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528DBE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B8863A4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5 - Riconoscere e rispettare le strutture della lingua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0A634BB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5B993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B11E3F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6366C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6AB74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10640F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F613B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65F868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B9FA6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C9501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132F9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14AF0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8AB7B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7B5E49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0EF57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EB4E5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2A1CD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0A1B39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73338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8D423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325FA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8D109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C2592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E3276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6A718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092383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3464F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-Ascoltare e comprendere comunicazioni di adulti e coetanei: narrazioni, consegne e spiegazioni dell’insegnante.</w:t>
            </w:r>
          </w:p>
          <w:p w14:paraId="1B2D249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DE23B5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0AEA5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CCE04B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97E84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CB5BE2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4DF03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05FB8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8E1ED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41E09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50F8F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6AD60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3A0641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B2B9E2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5EAD3C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Intervenire ed esprimersi nelle conversazioni in modo ordinato e pertinente,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rispettando le regole del dialogo.</w:t>
            </w:r>
          </w:p>
          <w:p w14:paraId="2228AEB1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-Riferire oralmente esperienze personali.</w:t>
            </w:r>
          </w:p>
          <w:p w14:paraId="0DC2724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A5D2B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F90E18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428395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62C2414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</w:t>
            </w:r>
          </w:p>
          <w:p w14:paraId="18DEE5CE" w14:textId="77777777" w:rsidR="007645AF" w:rsidRDefault="0076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67107EF" w14:textId="49854618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 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Leggere in forma silenziosa e ad alta voce in modo corretto ed espressivo testi di diverso tipo.</w:t>
            </w:r>
          </w:p>
          <w:p w14:paraId="094A084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2B9AC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BDE879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3053D1E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 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Leggere individualmente vari tipi di testo dimostrando di capire l’argomento, le informazioni essenziali.</w:t>
            </w:r>
          </w:p>
          <w:p w14:paraId="5B0692B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63883F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2BD87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A1B8A5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D963DC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7CC30B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F76A6C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5E87A7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2AE987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1C15C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37B3EA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A1EF5E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0CBFD4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CC0514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8FAEB6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D24D93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9AE82F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6E382D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120548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0572C1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B43238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58E647F" w14:textId="77777777" w:rsidR="007645AF" w:rsidRDefault="00764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9B7D713" w14:textId="3A22D692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 c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Comprendere gli scopi educativi e gli usi funzionali dei principali tipi di testo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CC2E19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55816C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A52FA1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C50B63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6A695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0580C0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D2C8F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D74130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909E97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C4DC3AE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 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Produrre testi di tipo diverso sulla base di modelli conosciuti.</w:t>
            </w:r>
          </w:p>
          <w:p w14:paraId="7E58E16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CCC5C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4CC192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4EE511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5AA1B3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9E25BA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BE3E81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14CB2D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676E51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A4043C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E74221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84DE56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F65F6E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5BE0A5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6A02A5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985FB7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40BE6B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79F751D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4b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- Produrre testi legati a scopi diversi. </w:t>
            </w:r>
          </w:p>
          <w:p w14:paraId="6B5CC9E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BB749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75C46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3FCE96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______________________</w:t>
            </w:r>
          </w:p>
          <w:p w14:paraId="6892042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44B73FA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512264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452B97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4A133D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74E886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AD30A2B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 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Usare le convenzioni ortografiche.</w:t>
            </w:r>
          </w:p>
          <w:p w14:paraId="7D39E30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C80B8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6E9DC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A8629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9DB1FA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596F8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0187A9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24BA7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1A115FF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79C25B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C5F5E7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1B76FD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54A73E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44E4FB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B55330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E92ECE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596581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 b.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Conoscere le parti variabili del discorso e gli elementi principali che compongono una frase.</w:t>
            </w:r>
          </w:p>
          <w:p w14:paraId="13BD6656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40BA2C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D703BE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5B5F82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0FF0DE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3C5F15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BC7C7D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A4AFA1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 c.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Riconoscere gli elementi della frase semplice.</w:t>
            </w:r>
          </w:p>
          <w:p w14:paraId="49685264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</w:p>
          <w:p w14:paraId="422D959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1587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1a. 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 Prestare attenzione in situazioni comunicative di vario tipo.</w:t>
            </w:r>
          </w:p>
          <w:p w14:paraId="1533BB0E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1a.2-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Ascoltare e comprendere le informazioni essenziali di semplici testi.</w:t>
            </w:r>
          </w:p>
          <w:p w14:paraId="7C9BC7D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4EBFC5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0B1FF72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6459867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9890B6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988404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7B167194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71024C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3160341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52BC61D3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14:paraId="2001D051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2a.1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Interagire nello scambio comunicativo in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modo adeguato alla situazione.</w:t>
            </w:r>
          </w:p>
          <w:p w14:paraId="00A18627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 b. 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Riferire in modo chiaro e coerente i vissuti.</w:t>
            </w:r>
          </w:p>
          <w:p w14:paraId="4FA427A9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7925FA7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56C6620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</w:t>
            </w:r>
          </w:p>
          <w:p w14:paraId="5A96DF5F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9042231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 a. 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Leggere con chiarezza e scorrevolezza testi diversi.</w:t>
            </w:r>
          </w:p>
          <w:p w14:paraId="5EA0941B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 a.2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Leggere rispettando le pause, i segni d’interpunzione.</w:t>
            </w:r>
          </w:p>
          <w:p w14:paraId="515EB5A3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3 b.1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Prevedere il contenuto di un testo semplice in base ad alcuni elementi come il titolo e le immagini; comprendere il significato di parole non note in base al testo.</w:t>
            </w:r>
          </w:p>
          <w:p w14:paraId="396B0249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 b.2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Leggere e comprendere le informazioni principali di un testo narrativo.</w:t>
            </w:r>
          </w:p>
          <w:p w14:paraId="59437CB7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 b. 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Individuare ed analizzare le parti (inizio-svolgimento-conclusione) e gli elementi di un testo: personaggi, fatti, luoghi e tempi.</w:t>
            </w:r>
          </w:p>
          <w:p w14:paraId="0D145C4A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25344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 c. 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Riconoscere le strutture fondamentali dei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testi di tipo narrativo (realistico-fantastico).</w:t>
            </w:r>
          </w:p>
          <w:p w14:paraId="6B52BCB6" w14:textId="70510E62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3c.2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Leggere e comprendere testi a codice multiplo: immagini</w:t>
            </w:r>
            <w:r w:rsidR="007645A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601E922B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 a.1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Scrivere sotto dettatura curando in modo particolare l’ortografia.</w:t>
            </w:r>
          </w:p>
          <w:p w14:paraId="0FDA65CC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 a. 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Scrivere in modo narrativo le proprie esperienze.</w:t>
            </w:r>
          </w:p>
          <w:p w14:paraId="48800559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 a. 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Completare con didascalie una serie di immagini.</w:t>
            </w:r>
          </w:p>
          <w:p w14:paraId="7259F0AF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 a.4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Produrre un racconto da una sequenza di immagini. </w:t>
            </w:r>
          </w:p>
          <w:p w14:paraId="7F73631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ADF4A1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48E74AC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Produrre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semplici testi descrittivi(animali) prima collettivamente poi in forma individuale, seguendo una struttura data(scaletta).</w:t>
            </w:r>
          </w:p>
          <w:p w14:paraId="381E9618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 a.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 Conoscere ed applicare le principali convenzioni ortografiche (doppie, digrammi, punteggiatura).</w:t>
            </w:r>
          </w:p>
          <w:p w14:paraId="0870E59F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5 a. 2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Operare la divisione in sillabe.</w:t>
            </w:r>
          </w:p>
          <w:p w14:paraId="6E25C280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5a.3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Ordinare alfabeticamente le parole per una ricerca del significato sul vocabolario.</w:t>
            </w:r>
          </w:p>
          <w:p w14:paraId="39A39C1D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 b. 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Riconoscere ed analizzare in semplici frasi le prime forme grammaticali (articolo-nome-aggettivo qualificativo, verbo).</w:t>
            </w:r>
          </w:p>
          <w:p w14:paraId="54A8E8DD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EFA4870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5 c. 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Riconoscere la frase come un insieme ordinato e coerente di parole.</w:t>
            </w:r>
          </w:p>
        </w:tc>
      </w:tr>
    </w:tbl>
    <w:p w14:paraId="02106FF1" w14:textId="77777777" w:rsidR="00FB76DC" w:rsidRDefault="00FB76DC">
      <w:pPr>
        <w:keepNext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tbl>
      <w:tblPr>
        <w:tblStyle w:val="a3"/>
        <w:tblW w:w="105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31"/>
      </w:tblGrid>
      <w:tr w:rsidR="00FB76DC" w14:paraId="4C7354AD" w14:textId="77777777">
        <w:trPr>
          <w:trHeight w:val="272"/>
        </w:trPr>
        <w:tc>
          <w:tcPr>
            <w:tcW w:w="10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229A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CONTENUTI</w:t>
            </w:r>
          </w:p>
        </w:tc>
      </w:tr>
      <w:tr w:rsidR="00FB76DC" w14:paraId="435B4E1D" w14:textId="77777777">
        <w:trPr>
          <w:trHeight w:val="1377"/>
        </w:trPr>
        <w:tc>
          <w:tcPr>
            <w:tcW w:w="10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3C7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Rientro a scuola</w:t>
            </w:r>
          </w:p>
          <w:p w14:paraId="0F0FEC2F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Ricordi delle vacanze</w:t>
            </w:r>
          </w:p>
          <w:p w14:paraId="70E489D5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Motivi stagionali: caratteristiche dell’autunno</w:t>
            </w:r>
          </w:p>
          <w:p w14:paraId="0A88AA84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colori dell’autunno</w:t>
            </w:r>
          </w:p>
          <w:p w14:paraId="3802406D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struttura del racconto</w:t>
            </w:r>
          </w:p>
          <w:p w14:paraId="496E7176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 convenzioni ortografiche</w:t>
            </w:r>
          </w:p>
          <w:p w14:paraId="2D0389DE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 prime forme grammaticali</w:t>
            </w:r>
          </w:p>
          <w:p w14:paraId="7BCCE6DB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 frase e la non frase</w:t>
            </w:r>
          </w:p>
          <w:p w14:paraId="7EC15E4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colori primari e secondari</w:t>
            </w:r>
          </w:p>
          <w:p w14:paraId="5B4A102C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 tecniche espressive</w:t>
            </w:r>
          </w:p>
        </w:tc>
      </w:tr>
      <w:tr w:rsidR="00FB76DC" w14:paraId="789CD89C" w14:textId="77777777">
        <w:trPr>
          <w:trHeight w:val="445"/>
        </w:trPr>
        <w:tc>
          <w:tcPr>
            <w:tcW w:w="10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0781E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RACCORDI DISCIPLINARI</w:t>
            </w:r>
          </w:p>
        </w:tc>
      </w:tr>
      <w:tr w:rsidR="00FB76DC" w14:paraId="003AE97B" w14:textId="77777777">
        <w:tc>
          <w:tcPr>
            <w:tcW w:w="10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EBDFA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Arte e Immagine con i COLORI PRIMARI e SECONDARI, CALDI e FREDDI; lettura e analisi di immagini autunnali. Musica. Scienze.</w:t>
            </w:r>
          </w:p>
        </w:tc>
      </w:tr>
    </w:tbl>
    <w:p w14:paraId="6F1BB600" w14:textId="77777777" w:rsidR="00FB76DC" w:rsidRDefault="00FB76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4"/>
        <w:tblW w:w="105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77"/>
        <w:gridCol w:w="1630"/>
        <w:gridCol w:w="1629"/>
        <w:gridCol w:w="3665"/>
      </w:tblGrid>
      <w:tr w:rsidR="00FB76DC" w14:paraId="09F89392" w14:textId="77777777">
        <w:tc>
          <w:tcPr>
            <w:tcW w:w="5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FF30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OSSERVAZIONE  E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VERIFICA</w:t>
            </w:r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8690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5702300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B76DC" w14:paraId="7259EB50" w14:textId="77777777"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20F86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A4619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PROVE ORALI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EC53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PROVE PRATICHE</w:t>
            </w:r>
          </w:p>
        </w:tc>
      </w:tr>
      <w:tr w:rsidR="00FB76DC" w14:paraId="145AF107" w14:textId="77777777"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560FB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Temi</w:t>
            </w:r>
          </w:p>
          <w:p w14:paraId="29868661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relazioni</w:t>
            </w:r>
          </w:p>
          <w:p w14:paraId="28DE013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lastRenderedPageBreak/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riassunti</w:t>
            </w:r>
          </w:p>
          <w:p w14:paraId="67E0995A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questionari aperti</w:t>
            </w:r>
          </w:p>
          <w:p w14:paraId="2E6808C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prove oggettive</w:t>
            </w:r>
          </w:p>
          <w:p w14:paraId="6824C601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×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prove oggettive condivise</w:t>
            </w:r>
          </w:p>
          <w:p w14:paraId="65CCF1CC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testi da completare</w:t>
            </w:r>
          </w:p>
          <w:p w14:paraId="02650C5C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esercizi</w:t>
            </w:r>
          </w:p>
          <w:p w14:paraId="7997D273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soluzione problemi</w:t>
            </w:r>
          </w:p>
          <w:p w14:paraId="50718C5A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……………………………..</w:t>
            </w:r>
          </w:p>
          <w:p w14:paraId="2F222BF1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……………………………..</w:t>
            </w:r>
          </w:p>
          <w:p w14:paraId="4CFC8ED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FF911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lastRenderedPageBreak/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colloquio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./allievo</w:t>
            </w:r>
          </w:p>
          <w:p w14:paraId="6A02AE6E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relazione su percorsi  effettuati</w:t>
            </w:r>
          </w:p>
          <w:p w14:paraId="03EAA714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lastRenderedPageBreak/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interrogazioni </w:t>
            </w:r>
          </w:p>
          <w:p w14:paraId="5C185A1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discussione collettiva</w:t>
            </w:r>
          </w:p>
          <w:p w14:paraId="2D443A09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……………………………..</w:t>
            </w:r>
          </w:p>
          <w:p w14:paraId="2D73286A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…………………………….</w:t>
            </w:r>
          </w:p>
          <w:p w14:paraId="35E2266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0FBC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X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prove grafiche</w:t>
            </w:r>
          </w:p>
          <w:p w14:paraId="1E53777D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prove test motori</w:t>
            </w:r>
          </w:p>
          <w:p w14:paraId="031BC83C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lastRenderedPageBreak/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prove vocali</w:t>
            </w:r>
          </w:p>
          <w:p w14:paraId="5BDD66C2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prove strumentali</w:t>
            </w:r>
          </w:p>
          <w:p w14:paraId="57BC0CD3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prove in situazione</w:t>
            </w:r>
          </w:p>
          <w:p w14:paraId="6444DE28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……………………………..</w:t>
            </w:r>
          </w:p>
          <w:p w14:paraId="410B86C3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⬜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…………………………….</w:t>
            </w:r>
          </w:p>
          <w:p w14:paraId="723DC5B2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D63C38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3D1023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4FCC75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×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osservazione diretta</w:t>
            </w:r>
          </w:p>
          <w:p w14:paraId="2463665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B76DC" w14:paraId="563CEA69" w14:textId="77777777"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5AF4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326E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COMUNICAZIONE</w:t>
            </w:r>
          </w:p>
          <w:p w14:paraId="4B56A676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 LE FAMIGLIE</w:t>
            </w:r>
          </w:p>
        </w:tc>
      </w:tr>
      <w:tr w:rsidR="00FB76DC" w14:paraId="3E8BF8B4" w14:textId="77777777">
        <w:tc>
          <w:tcPr>
            <w:tcW w:w="6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AD69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livello di partenza</w:t>
            </w:r>
          </w:p>
          <w:p w14:paraId="7A7E8B3A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evoluzione del processo di apprendimento</w:t>
            </w:r>
          </w:p>
          <w:p w14:paraId="63B03A76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metodo di lavoro</w:t>
            </w:r>
          </w:p>
          <w:p w14:paraId="7ABFAD96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impegno</w:t>
            </w:r>
          </w:p>
          <w:p w14:paraId="267342D6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partecipazione</w:t>
            </w:r>
          </w:p>
          <w:p w14:paraId="2ED7E296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autonomia</w:t>
            </w:r>
          </w:p>
          <w:p w14:paraId="2B1C5BFA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rielaborazione personale</w:t>
            </w:r>
          </w:p>
          <w:p w14:paraId="7A01443B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9767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colloqui</w:t>
            </w:r>
          </w:p>
          <w:p w14:paraId="27F40996" w14:textId="77777777" w:rsidR="00FB76DC" w:rsidRDefault="00F61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2"/>
                <w:szCs w:val="22"/>
              </w:rPr>
              <w:t>🞬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comunicazioni sul diario</w:t>
            </w:r>
          </w:p>
          <w:p w14:paraId="582077B0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09C7D9E" w14:textId="77777777" w:rsidR="00FB76DC" w:rsidRDefault="00FB76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AD0F739" w14:textId="77777777" w:rsidR="00FB76DC" w:rsidRDefault="00FB76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5DA8F369" w14:textId="399BE7DD" w:rsidR="00FB76DC" w:rsidRDefault="00F618F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Videoconferenza </w:t>
      </w:r>
      <w:proofErr w:type="spellStart"/>
      <w:r>
        <w:rPr>
          <w:rFonts w:ascii="Calibri" w:eastAsia="Calibri" w:hAnsi="Calibri" w:cs="Calibri"/>
          <w:sz w:val="24"/>
          <w:szCs w:val="24"/>
        </w:rPr>
        <w:t>Meet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0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/09/20</w:t>
      </w:r>
      <w:r w:rsidR="008001D8">
        <w:rPr>
          <w:rFonts w:ascii="Calibri" w:eastAsia="Calibri" w:hAnsi="Calibri" w:cs="Calibri"/>
          <w:color w:val="000000"/>
          <w:sz w:val="24"/>
          <w:szCs w:val="24"/>
        </w:rPr>
        <w:t>20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INSEGNANTI</w:t>
      </w:r>
    </w:p>
    <w:sectPr w:rsidR="00FB76D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85" w:right="1134" w:bottom="1134" w:left="1134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F31A1" w14:textId="77777777" w:rsidR="0039497F" w:rsidRDefault="0039497F">
      <w:r>
        <w:separator/>
      </w:r>
    </w:p>
  </w:endnote>
  <w:endnote w:type="continuationSeparator" w:id="0">
    <w:p w14:paraId="3FDD5AE9" w14:textId="77777777" w:rsidR="0039497F" w:rsidRDefault="0039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98FB" w14:textId="77777777" w:rsidR="00FB76DC" w:rsidRDefault="00FB76D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7FF37" w14:textId="165C9349" w:rsidR="00FB76DC" w:rsidRDefault="00FB76D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AAE2" w14:textId="77777777" w:rsidR="00FB76DC" w:rsidRDefault="00FB76D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43E36" w14:textId="77777777" w:rsidR="0039497F" w:rsidRDefault="0039497F">
      <w:r>
        <w:separator/>
      </w:r>
    </w:p>
  </w:footnote>
  <w:footnote w:type="continuationSeparator" w:id="0">
    <w:p w14:paraId="2CB94566" w14:textId="77777777" w:rsidR="0039497F" w:rsidRDefault="0039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F47E5" w14:textId="04907362" w:rsidR="00FB76DC" w:rsidRDefault="00FB76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  <w:p w14:paraId="5C35C088" w14:textId="34A724AF" w:rsidR="00FB76DC" w:rsidRDefault="003127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27659BDA" wp14:editId="5C439273">
          <wp:simplePos x="0" y="0"/>
          <wp:positionH relativeFrom="column">
            <wp:posOffset>784571</wp:posOffset>
          </wp:positionH>
          <wp:positionV relativeFrom="paragraph">
            <wp:posOffset>213995</wp:posOffset>
          </wp:positionV>
          <wp:extent cx="339725" cy="346075"/>
          <wp:effectExtent l="0" t="0" r="3175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725" cy="346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0" locked="0" layoutInCell="1" hidden="0" allowOverlap="1" wp14:anchorId="53297356" wp14:editId="0E144CFF">
              <wp:simplePos x="0" y="0"/>
              <wp:positionH relativeFrom="column">
                <wp:posOffset>-453390</wp:posOffset>
              </wp:positionH>
              <wp:positionV relativeFrom="paragraph">
                <wp:posOffset>211224</wp:posOffset>
              </wp:positionV>
              <wp:extent cx="6981825" cy="440690"/>
              <wp:effectExtent l="0" t="0" r="3175" b="3810"/>
              <wp:wrapSquare wrapText="bothSides" distT="0" distB="0" distL="118745" distR="118745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1825" cy="44069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9E26B6" w14:textId="77777777" w:rsidR="00312745" w:rsidRPr="00312745" w:rsidRDefault="00312745" w:rsidP="00312745">
                          <w:pPr>
                            <w:jc w:val="center"/>
                            <w:rPr>
                              <w:rFonts w:ascii="Calibri" w:hAnsi="Calibri"/>
                              <w:color w:val="FFFFFF" w:themeColor="background1"/>
                            </w:rPr>
                          </w:pPr>
                          <w:r w:rsidRPr="00312745">
                            <w:rPr>
                              <w:rFonts w:ascii="Calibri" w:hAnsi="Calibri"/>
                              <w:color w:val="FFFFFF" w:themeColor="background1"/>
                            </w:rPr>
                            <w:t>ISTITUTO SCOLASTICO COMPRENSIVO “FALCONE e BORSELLINO”</w:t>
                          </w:r>
                        </w:p>
                        <w:p w14:paraId="303796F7" w14:textId="3BDA8CA2" w:rsidR="00FB76DC" w:rsidRDefault="00FB76DC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297356" id="Rettangolo 1" o:spid="_x0000_s1026" style="position:absolute;left:0;text-align:left;margin-left:-35.7pt;margin-top:16.65pt;width:549.75pt;height:34.7pt;z-index:251659264;visibility:visible;mso-wrap-style:square;mso-wrap-distance-left:9.35pt;mso-wrap-distance-top:0;mso-wrap-distance-right:9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" fillcolor="#5b9bd5" stroked="f">
              <v:textbox inset="2.53958mm,1.2694mm,2.53958mm,1.2694mm">
                <w:txbxContent>
                  <w:p w14:paraId="609E26B6" w14:textId="77777777" w:rsidR="00312745" w:rsidRPr="00312745" w:rsidRDefault="00312745" w:rsidP="00312745">
                    <w:pPr>
                      <w:jc w:val="center"/>
                      <w:rPr>
                        <w:rFonts w:ascii="Calibri" w:hAnsi="Calibri"/>
                        <w:color w:val="FFFFFF" w:themeColor="background1"/>
                      </w:rPr>
                    </w:pPr>
                    <w:r w:rsidRPr="00312745">
                      <w:rPr>
                        <w:rFonts w:ascii="Calibri" w:hAnsi="Calibri"/>
                        <w:color w:val="FFFFFF" w:themeColor="background1"/>
                      </w:rPr>
                      <w:t>ISTITUTO SCOLASTICO COMPRENSIVO “FALCONE e BORSELLINO”</w:t>
                    </w:r>
                  </w:p>
                  <w:p w14:paraId="303796F7" w14:textId="3BDA8CA2" w:rsidR="00FB76DC" w:rsidRDefault="00FB76DC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F618F1">
      <w:rPr>
        <w:rFonts w:ascii="Calibri" w:eastAsia="Calibri" w:hAnsi="Calibri" w:cs="Calibri"/>
        <w:color w:val="FFFFFF"/>
      </w:rPr>
      <w:t>ISTITUTO SCOLASTICO “FALCONE E BORSELLINO</w:t>
    </w:r>
  </w:p>
  <w:p w14:paraId="1527FEEB" w14:textId="2565670F" w:rsidR="00FB76DC" w:rsidRDefault="00FB76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188F8" w14:textId="77777777" w:rsidR="00FB76DC" w:rsidRDefault="00FB76DC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C5760"/>
    <w:multiLevelType w:val="multilevel"/>
    <w:tmpl w:val="A81E23D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DC"/>
    <w:rsid w:val="00312745"/>
    <w:rsid w:val="0039497F"/>
    <w:rsid w:val="005C240B"/>
    <w:rsid w:val="007645AF"/>
    <w:rsid w:val="008001D8"/>
    <w:rsid w:val="00D356A6"/>
    <w:rsid w:val="00F618F1"/>
    <w:rsid w:val="00F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A1221"/>
  <w15:docId w15:val="{5DF23986-48C9-47FE-846F-4952F744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127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geroni</dc:creator>
  <cp:lastModifiedBy>Stefano Ciaffoni</cp:lastModifiedBy>
  <cp:revision>5</cp:revision>
  <dcterms:created xsi:type="dcterms:W3CDTF">2020-09-02T14:59:00Z</dcterms:created>
  <dcterms:modified xsi:type="dcterms:W3CDTF">2020-09-02T21:43:00Z</dcterms:modified>
</cp:coreProperties>
</file>