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8BEC9" w14:textId="77777777" w:rsidR="00F82AF0" w:rsidRDefault="00F82AF0" w:rsidP="002070B8">
      <w:pPr>
        <w:pStyle w:val="NormaleWeb"/>
        <w:jc w:val="center"/>
        <w:rPr>
          <w:rFonts w:ascii="Calibri" w:hAnsi="Calibri" w:cstheme="minorHAnsi"/>
          <w:b/>
          <w:color w:val="1F4E79" w:themeColor="accent1" w:themeShade="80"/>
        </w:rPr>
      </w:pPr>
    </w:p>
    <w:p w14:paraId="412BDA4B" w14:textId="77777777" w:rsidR="00F82AF0" w:rsidRPr="00F82AF0" w:rsidRDefault="00E15F15" w:rsidP="002070B8">
      <w:pPr>
        <w:pStyle w:val="NormaleWeb"/>
        <w:jc w:val="center"/>
        <w:rPr>
          <w:rFonts w:ascii="Calibri" w:hAnsi="Calibri" w:cstheme="minorHAnsi"/>
          <w:b/>
          <w:color w:val="1F4E79" w:themeColor="accent1" w:themeShade="80"/>
        </w:rPr>
      </w:pPr>
      <w:r w:rsidRPr="00F82AF0">
        <w:rPr>
          <w:rFonts w:ascii="Calibri" w:hAnsi="Calibri" w:cstheme="minorHAnsi"/>
          <w:b/>
          <w:color w:val="1F4E79" w:themeColor="accent1" w:themeShade="80"/>
        </w:rPr>
        <w:t>REGOLAMENT</w:t>
      </w:r>
      <w:r w:rsidR="00F82AF0">
        <w:rPr>
          <w:rFonts w:ascii="Calibri" w:hAnsi="Calibri" w:cstheme="minorHAnsi"/>
          <w:b/>
          <w:color w:val="1F4E79" w:themeColor="accent1" w:themeShade="80"/>
        </w:rPr>
        <w:t>O DEI DIPARTIMENTI DISCIPLINARI</w:t>
      </w:r>
    </w:p>
    <w:p w14:paraId="4A624EB4" w14:textId="77777777" w:rsidR="006D429A" w:rsidRPr="00F82AF0" w:rsidRDefault="00455F5F" w:rsidP="002070B8">
      <w:pPr>
        <w:pStyle w:val="NormaleWeb"/>
        <w:spacing w:before="0" w:beforeAutospacing="0" w:after="0" w:afterAutospacing="0"/>
        <w:rPr>
          <w:rFonts w:ascii="Calibri" w:hAnsi="Calibri" w:cstheme="minorHAnsi"/>
        </w:rPr>
      </w:pPr>
      <w:r w:rsidRPr="00F82AF0">
        <w:rPr>
          <w:rFonts w:ascii="Calibri" w:hAnsi="Calibri" w:cstheme="minorHAnsi"/>
        </w:rPr>
        <w:t xml:space="preserve">PREMESSA </w:t>
      </w:r>
    </w:p>
    <w:p w14:paraId="387238F7" w14:textId="77777777" w:rsidR="00F82AF0" w:rsidRPr="00F82AF0" w:rsidRDefault="00455F5F" w:rsidP="002070B8">
      <w:pPr>
        <w:pStyle w:val="NormaleWeb"/>
        <w:spacing w:before="0" w:beforeAutospacing="0" w:after="0" w:afterAutospacing="0"/>
        <w:jc w:val="both"/>
        <w:rPr>
          <w:rFonts w:ascii="Calibri" w:eastAsia="MingLiU" w:hAnsi="Calibri" w:cstheme="minorHAnsi"/>
        </w:rPr>
      </w:pPr>
      <w:r w:rsidRPr="00F82AF0">
        <w:rPr>
          <w:rFonts w:ascii="Calibri" w:hAnsi="Calibri" w:cstheme="minorHAnsi"/>
        </w:rPr>
        <w:t xml:space="preserve">In </w:t>
      </w:r>
      <w:proofErr w:type="spellStart"/>
      <w:r w:rsidRPr="00F82AF0">
        <w:rPr>
          <w:rFonts w:ascii="Calibri" w:hAnsi="Calibri" w:cstheme="minorHAnsi"/>
        </w:rPr>
        <w:t>conformita</w:t>
      </w:r>
      <w:proofErr w:type="spellEnd"/>
      <w:r w:rsidRPr="00F82AF0">
        <w:rPr>
          <w:rFonts w:ascii="Calibri" w:hAnsi="Calibri" w:cstheme="minorHAnsi"/>
        </w:rPr>
        <w:t xml:space="preserve">̀ con il D.P.R. 89/2010 (art.10, comma 2) che recita: “ Ai fini della realizzazione dei principi di cui al decreto del Presidente della Repubblica 8 marzo 1999, n. 275, e per il conseguimento degli obiettivi formativi di cui al presente regolamento, nell’esercizio della loro autonomia didattica, organizzativa e di ricerca, le istituzioni scolastiche possono costituire, senza nuovi o maggiori oneri per la finanza pubblica, dipartimenti, quali articolazioni funzionali del collegio dei docenti, per il sostegno alla progettazione formativa e alla didattica ...,” </w:t>
      </w:r>
      <w:r w:rsidR="00FE45CA" w:rsidRPr="00F82AF0">
        <w:rPr>
          <w:rFonts w:ascii="Calibri" w:hAnsi="Calibri" w:cstheme="minorHAnsi"/>
        </w:rPr>
        <w:t>i</w:t>
      </w:r>
      <w:r w:rsidRPr="00F82AF0">
        <w:rPr>
          <w:rFonts w:ascii="Calibri" w:hAnsi="Calibri" w:cstheme="minorHAnsi"/>
        </w:rPr>
        <w:t xml:space="preserve"> Dipartimenti, quale articolazione del Collegio dei Docenti, sono funzionali al sostegno della didattica e alla progettazione formativa dell’intero istituto.</w:t>
      </w:r>
    </w:p>
    <w:p w14:paraId="110032F3" w14:textId="77777777" w:rsidR="006D429A" w:rsidRPr="00F82AF0" w:rsidRDefault="00455F5F" w:rsidP="002070B8">
      <w:pPr>
        <w:pStyle w:val="NormaleWeb"/>
        <w:spacing w:before="0" w:beforeAutospacing="0" w:after="0" w:afterAutospacing="0"/>
        <w:jc w:val="both"/>
        <w:rPr>
          <w:rFonts w:ascii="Calibri" w:hAnsi="Calibri" w:cstheme="minorHAnsi"/>
        </w:rPr>
      </w:pPr>
      <w:r w:rsidRPr="00F82AF0">
        <w:rPr>
          <w:rFonts w:ascii="Calibri" w:hAnsi="Calibri" w:cstheme="minorHAnsi"/>
        </w:rPr>
        <w:t>Partendo dagli obiettivi generali del sistema formativo, dai traguardi per lo sviluppo delle competenze e dagli obiettivi di apprendimento specifici, l’Istituto Comprensivo Falcone e Borsellino, predispone una progettazione curricolare il cui fine ultimo è proprio quello di formare alunni che si a</w:t>
      </w:r>
      <w:r w:rsidR="0048516A" w:rsidRPr="00F82AF0">
        <w:rPr>
          <w:rFonts w:ascii="Calibri" w:hAnsi="Calibri" w:cstheme="minorHAnsi"/>
        </w:rPr>
        <w:t>vvicinino quanto più</w:t>
      </w:r>
      <w:r w:rsidRPr="00F82AF0">
        <w:rPr>
          <w:rFonts w:ascii="Calibri" w:hAnsi="Calibri" w:cstheme="minorHAnsi"/>
        </w:rPr>
        <w:t xml:space="preserve"> possibile ad un profilo comune. </w:t>
      </w:r>
    </w:p>
    <w:p w14:paraId="4FAF583D" w14:textId="77777777" w:rsidR="0059712B" w:rsidRPr="00F82AF0" w:rsidRDefault="0059712B" w:rsidP="002070B8">
      <w:pPr>
        <w:pStyle w:val="NormaleWeb"/>
        <w:spacing w:before="0" w:beforeAutospacing="0" w:after="0" w:afterAutospacing="0"/>
        <w:jc w:val="both"/>
        <w:rPr>
          <w:rFonts w:ascii="Calibri" w:hAnsi="Calibri" w:cstheme="minorHAnsi"/>
        </w:rPr>
      </w:pPr>
    </w:p>
    <w:p w14:paraId="14D8EC56" w14:textId="77777777" w:rsidR="00F82AF0" w:rsidRPr="00F82AF0" w:rsidRDefault="00455F5F" w:rsidP="002070B8">
      <w:pPr>
        <w:pStyle w:val="NormaleWeb"/>
        <w:spacing w:before="0" w:beforeAutospacing="0" w:after="0" w:afterAutospacing="0"/>
        <w:jc w:val="both"/>
        <w:rPr>
          <w:rFonts w:ascii="Calibri" w:eastAsia="MingLiU" w:hAnsi="Calibri" w:cstheme="minorHAnsi"/>
        </w:rPr>
      </w:pPr>
      <w:r w:rsidRPr="00F82AF0">
        <w:rPr>
          <w:rFonts w:ascii="Calibri" w:hAnsi="Calibri" w:cstheme="minorHAnsi"/>
        </w:rPr>
        <w:t xml:space="preserve">L’Istituto ha elaborato un CURRICOLO VERTICALE che tiene conto del percorso educativo degli </w:t>
      </w:r>
      <w:r w:rsidR="006D429A" w:rsidRPr="00F82AF0">
        <w:rPr>
          <w:rFonts w:ascii="Calibri" w:hAnsi="Calibri" w:cstheme="minorHAnsi"/>
        </w:rPr>
        <w:t>a</w:t>
      </w:r>
      <w:r w:rsidRPr="00F82AF0">
        <w:rPr>
          <w:rFonts w:ascii="Calibri" w:hAnsi="Calibri" w:cstheme="minorHAnsi"/>
        </w:rPr>
        <w:t>lunni dai tre ai quattordici anni orientato a facilitare l’ingresso degli alunni nella scuola secondaria di secondo grado.</w:t>
      </w:r>
    </w:p>
    <w:p w14:paraId="60EF605A" w14:textId="77777777" w:rsidR="0048516A" w:rsidRPr="00F82AF0" w:rsidRDefault="0048516A" w:rsidP="002070B8">
      <w:pPr>
        <w:pStyle w:val="NormaleWeb"/>
        <w:spacing w:before="0" w:beforeAutospacing="0" w:after="0" w:afterAutospacing="0"/>
        <w:jc w:val="both"/>
        <w:rPr>
          <w:rFonts w:ascii="Calibri" w:hAnsi="Calibri" w:cstheme="minorHAnsi"/>
        </w:rPr>
      </w:pPr>
      <w:r w:rsidRPr="00F82AF0">
        <w:rPr>
          <w:rFonts w:ascii="Calibri" w:hAnsi="Calibri" w:cstheme="minorHAnsi"/>
        </w:rPr>
        <w:t xml:space="preserve">Questo è </w:t>
      </w:r>
      <w:r w:rsidR="00455F5F" w:rsidRPr="00F82AF0">
        <w:rPr>
          <w:rFonts w:ascii="Calibri" w:hAnsi="Calibri" w:cstheme="minorHAnsi"/>
        </w:rPr>
        <w:t xml:space="preserve">il motivo per il quale, nella scuola sono stati costituiti i dipartimenti disciplinari che: </w:t>
      </w:r>
    </w:p>
    <w:p w14:paraId="5A5056FA" w14:textId="77777777" w:rsidR="00455F5F" w:rsidRPr="00F82AF0" w:rsidRDefault="00455F5F" w:rsidP="002070B8">
      <w:pPr>
        <w:pStyle w:val="NormaleWeb"/>
        <w:spacing w:before="0" w:beforeAutospacing="0" w:after="0" w:afterAutospacing="0"/>
        <w:jc w:val="both"/>
        <w:rPr>
          <w:rFonts w:ascii="Calibri" w:hAnsi="Calibri" w:cstheme="minorHAnsi"/>
        </w:rPr>
      </w:pPr>
      <w:r w:rsidRPr="00F82AF0">
        <w:rPr>
          <w:rFonts w:ascii="Calibri" w:hAnsi="Calibri" w:cstheme="minorHAnsi"/>
        </w:rPr>
        <w:t xml:space="preserve">- individuano gli obiettivi formativi di ciascuna disciplina; </w:t>
      </w:r>
    </w:p>
    <w:p w14:paraId="57259F71" w14:textId="77777777" w:rsidR="00455F5F" w:rsidRPr="00F82AF0" w:rsidRDefault="00455F5F" w:rsidP="002070B8">
      <w:pPr>
        <w:pStyle w:val="NormaleWeb"/>
        <w:spacing w:before="0" w:beforeAutospacing="0" w:after="0" w:afterAutospacing="0"/>
        <w:jc w:val="both"/>
        <w:rPr>
          <w:rFonts w:ascii="Calibri" w:hAnsi="Calibri" w:cstheme="minorHAnsi"/>
        </w:rPr>
      </w:pPr>
      <w:r w:rsidRPr="00F82AF0">
        <w:rPr>
          <w:rFonts w:ascii="Calibri" w:hAnsi="Calibri" w:cstheme="minorHAnsi"/>
        </w:rPr>
        <w:t>-</w:t>
      </w:r>
      <w:r w:rsidR="0048516A" w:rsidRPr="00F82AF0">
        <w:rPr>
          <w:rFonts w:ascii="Calibri" w:hAnsi="Calibri" w:cstheme="minorHAnsi"/>
        </w:rPr>
        <w:t xml:space="preserve"> prevedono azioni di continuità</w:t>
      </w:r>
      <w:r w:rsidRPr="00F82AF0">
        <w:rPr>
          <w:rFonts w:ascii="Calibri" w:hAnsi="Calibri" w:cstheme="minorHAnsi"/>
        </w:rPr>
        <w:t xml:space="preserve"> nell’apprendimento dall’infanzia alla secondaria e oltre, per creare uno sviluppo armonico dell’apprendimento degli allievi, declinando le competenze, le abilità, le conoscenze necessarie alla crescita educativa e culturale dello studente; </w:t>
      </w:r>
    </w:p>
    <w:p w14:paraId="59629E19" w14:textId="77777777" w:rsidR="00455F5F" w:rsidRPr="00F82AF0" w:rsidRDefault="00455F5F" w:rsidP="002070B8">
      <w:pPr>
        <w:pStyle w:val="NormaleWeb"/>
        <w:spacing w:before="0" w:beforeAutospacing="0" w:after="0" w:afterAutospacing="0"/>
        <w:jc w:val="both"/>
        <w:rPr>
          <w:rFonts w:ascii="Calibri" w:hAnsi="Calibri" w:cstheme="minorHAnsi"/>
        </w:rPr>
      </w:pPr>
      <w:r w:rsidRPr="00F82AF0">
        <w:rPr>
          <w:rFonts w:ascii="Calibri" w:hAnsi="Calibri" w:cstheme="minorHAnsi"/>
        </w:rPr>
        <w:t xml:space="preserve">- stabiliscono i </w:t>
      </w:r>
      <w:r w:rsidR="0048516A" w:rsidRPr="00F82AF0">
        <w:rPr>
          <w:rFonts w:ascii="Calibri" w:hAnsi="Calibri" w:cstheme="minorHAnsi"/>
        </w:rPr>
        <w:t>livelli minimi di accettabilità</w:t>
      </w:r>
      <w:r w:rsidRPr="00F82AF0">
        <w:rPr>
          <w:rFonts w:ascii="Calibri" w:hAnsi="Calibri" w:cstheme="minorHAnsi"/>
        </w:rPr>
        <w:t xml:space="preserve">, in termini di apprendimento, che tengano conto degli </w:t>
      </w:r>
    </w:p>
    <w:p w14:paraId="3757FC13" w14:textId="77777777" w:rsidR="00E15F15" w:rsidRPr="00F82AF0" w:rsidRDefault="00455F5F" w:rsidP="002070B8">
      <w:pPr>
        <w:pStyle w:val="NormaleWeb"/>
        <w:tabs>
          <w:tab w:val="left" w:pos="8585"/>
        </w:tabs>
        <w:spacing w:before="0" w:beforeAutospacing="0" w:after="0" w:afterAutospacing="0"/>
        <w:rPr>
          <w:rFonts w:ascii="Calibri" w:hAnsi="Calibri" w:cstheme="minorHAnsi"/>
        </w:rPr>
      </w:pPr>
      <w:r w:rsidRPr="00F82AF0">
        <w:rPr>
          <w:rFonts w:ascii="Calibri" w:hAnsi="Calibri" w:cstheme="minorHAnsi"/>
        </w:rPr>
        <w:t>obiettivi trasversali e disciplinari da raggiungere al termine di ogni ordine di scuola.</w:t>
      </w:r>
      <w:r w:rsidR="0048516A" w:rsidRPr="00F82AF0">
        <w:rPr>
          <w:rFonts w:ascii="Calibri" w:hAnsi="Calibri" w:cstheme="minorHAnsi"/>
        </w:rPr>
        <w:tab/>
      </w:r>
    </w:p>
    <w:p w14:paraId="456E3A52" w14:textId="77777777" w:rsidR="006D429A" w:rsidRPr="00F82AF0" w:rsidRDefault="006D429A" w:rsidP="002070B8">
      <w:pPr>
        <w:pStyle w:val="NormaleWeb"/>
        <w:tabs>
          <w:tab w:val="left" w:pos="8585"/>
        </w:tabs>
        <w:spacing w:before="0" w:beforeAutospacing="0" w:after="0" w:afterAutospacing="0"/>
        <w:rPr>
          <w:rFonts w:ascii="Calibri" w:hAnsi="Calibri" w:cstheme="minorHAnsi"/>
        </w:rPr>
      </w:pPr>
    </w:p>
    <w:p w14:paraId="30C03854" w14:textId="77777777" w:rsidR="006D429A" w:rsidRPr="00F82AF0" w:rsidRDefault="00BE622B" w:rsidP="002070B8">
      <w:pPr>
        <w:pStyle w:val="NormaleWeb"/>
        <w:tabs>
          <w:tab w:val="left" w:pos="8585"/>
        </w:tabs>
        <w:spacing w:before="0" w:beforeAutospacing="0" w:after="0" w:afterAutospacing="0"/>
        <w:rPr>
          <w:rFonts w:ascii="Calibri" w:hAnsi="Calibri" w:cstheme="minorHAnsi"/>
          <w:b/>
        </w:rPr>
      </w:pPr>
      <w:r w:rsidRPr="00F82AF0">
        <w:rPr>
          <w:rFonts w:ascii="Calibri" w:hAnsi="Calibri" w:cstheme="minorHAnsi"/>
          <w:b/>
        </w:rPr>
        <w:t xml:space="preserve">Art. 1 – Composizione dei Dipartimenti Disciplinari </w:t>
      </w:r>
    </w:p>
    <w:p w14:paraId="5586198F" w14:textId="77777777" w:rsidR="002070B8" w:rsidRDefault="00BE622B" w:rsidP="002070B8">
      <w:pPr>
        <w:pStyle w:val="NormaleWeb"/>
        <w:tabs>
          <w:tab w:val="left" w:pos="8585"/>
        </w:tabs>
        <w:spacing w:before="0" w:beforeAutospacing="0" w:after="0" w:afterAutospacing="0"/>
        <w:jc w:val="both"/>
        <w:rPr>
          <w:rFonts w:ascii="Calibri" w:hAnsi="Calibri" w:cstheme="minorHAnsi"/>
        </w:rPr>
      </w:pPr>
      <w:r w:rsidRPr="00F82AF0">
        <w:rPr>
          <w:rFonts w:ascii="Calibri" w:hAnsi="Calibri" w:cstheme="minorHAnsi"/>
        </w:rPr>
        <w:t xml:space="preserve">I Dipartimenti sono composti da tutti i docenti, raggruppati per aree disciplinari, che rappresentano le varie discipline trasversalmente e ne indirizzano le finalità nei diversi corsi di studio. La loro composizione, così come sintetizzata nella tabella sottostante, è stata programmata tenendo conto delle varie esigenze e realtà, nonché dei diversi percorsi formativi posti in essere dall’istituzione scolastica. Essi sono presieduti dal Dirigente Scolastico che, a seguito di autocandidatura e verificato il possesso di idonee competenze organizzative finalizzate al miglioramento della didattica, nomina un docente coordinatore di Dipartimento che ne coordina i lavori. La composizione del Dipartimento può subire variazioni in ragione di nuove esigenze legate al PTOF ed ai bisogni rilevati. In essi confluiscono tutti i docenti dell’istituzione scolastica conformemente con la disciplina o l’area disciplinare di loro competenza. </w:t>
      </w:r>
      <w:r w:rsidR="00455F5F" w:rsidRPr="00F82AF0">
        <w:rPr>
          <w:rFonts w:ascii="Calibri" w:hAnsi="Calibri" w:cstheme="minorHAnsi"/>
        </w:rPr>
        <w:t>L’istituzione dei dipartimenti assume, pertanto, valenza strategica per valorizzare la dimensione collegiale e co-operativa dei docenti, strumento prioritario per innalzare la quali</w:t>
      </w:r>
      <w:r w:rsidR="0048516A" w:rsidRPr="00F82AF0">
        <w:rPr>
          <w:rFonts w:ascii="Calibri" w:hAnsi="Calibri" w:cstheme="minorHAnsi"/>
        </w:rPr>
        <w:t>tà del processo di insegnamento-</w:t>
      </w:r>
      <w:r w:rsidR="00455F5F" w:rsidRPr="00F82AF0">
        <w:rPr>
          <w:rFonts w:ascii="Calibri" w:hAnsi="Calibri" w:cstheme="minorHAnsi"/>
        </w:rPr>
        <w:t>apprendimento.</w:t>
      </w:r>
    </w:p>
    <w:p w14:paraId="593DAE81" w14:textId="148F536D" w:rsidR="00F82AF0" w:rsidRPr="00F82AF0" w:rsidRDefault="00455F5F" w:rsidP="002070B8">
      <w:pPr>
        <w:pStyle w:val="NormaleWeb"/>
        <w:tabs>
          <w:tab w:val="left" w:pos="8585"/>
        </w:tabs>
        <w:spacing w:before="0" w:beforeAutospacing="0" w:after="0" w:afterAutospacing="0"/>
        <w:jc w:val="both"/>
        <w:rPr>
          <w:rFonts w:ascii="Calibri" w:eastAsia="MingLiU" w:hAnsi="Calibri" w:cstheme="minorHAnsi"/>
        </w:rPr>
      </w:pPr>
      <w:r w:rsidRPr="00F82AF0">
        <w:rPr>
          <w:rFonts w:ascii="Calibri" w:hAnsi="Calibri" w:cstheme="minorHAnsi"/>
        </w:rPr>
        <w:t xml:space="preserve">I dipartimenti, quale possibile articolazione interna del Collegio dei docenti, </w:t>
      </w:r>
      <w:r w:rsidR="0048516A" w:rsidRPr="00F82AF0">
        <w:rPr>
          <w:rFonts w:ascii="Calibri" w:hAnsi="Calibri" w:cstheme="minorHAnsi"/>
        </w:rPr>
        <w:t>possono garantire la continuità</w:t>
      </w:r>
      <w:r w:rsidRPr="00F82AF0">
        <w:rPr>
          <w:rFonts w:ascii="Calibri" w:hAnsi="Calibri" w:cstheme="minorHAnsi"/>
        </w:rPr>
        <w:t xml:space="preserve"> e la coerenza interna del curricolo e vigilare sui processi di apprendimento per lo sviluppo dei saperi e delle competenze previsti nei profili dei vari indirizzi, la cui attuazione è </w:t>
      </w:r>
      <w:r w:rsidR="0048516A" w:rsidRPr="00F82AF0">
        <w:rPr>
          <w:rFonts w:ascii="Calibri" w:hAnsi="Calibri" w:cstheme="minorHAnsi"/>
        </w:rPr>
        <w:t>facilitata da una progettualità</w:t>
      </w:r>
      <w:r w:rsidRPr="00F82AF0">
        <w:rPr>
          <w:rFonts w:ascii="Calibri" w:hAnsi="Calibri" w:cstheme="minorHAnsi"/>
        </w:rPr>
        <w:t xml:space="preserve"> condivisa e da un’articolazione flessibile.</w:t>
      </w:r>
    </w:p>
    <w:p w14:paraId="2E5C6959" w14:textId="77777777" w:rsidR="00455F5F" w:rsidRPr="00F82AF0" w:rsidRDefault="00455F5F" w:rsidP="002070B8">
      <w:pPr>
        <w:pStyle w:val="NormaleWeb"/>
        <w:tabs>
          <w:tab w:val="left" w:pos="8585"/>
        </w:tabs>
        <w:spacing w:before="0" w:beforeAutospacing="0" w:after="0" w:afterAutospacing="0"/>
        <w:jc w:val="both"/>
        <w:rPr>
          <w:rFonts w:ascii="Calibri" w:hAnsi="Calibri" w:cstheme="minorHAnsi"/>
        </w:rPr>
      </w:pPr>
      <w:r w:rsidRPr="00F82AF0">
        <w:rPr>
          <w:rFonts w:ascii="Calibri" w:hAnsi="Calibri" w:cstheme="minorHAnsi"/>
        </w:rPr>
        <w:t>Le tipologie di attivi</w:t>
      </w:r>
      <w:r w:rsidR="0048516A" w:rsidRPr="00F82AF0">
        <w:rPr>
          <w:rFonts w:ascii="Calibri" w:hAnsi="Calibri" w:cstheme="minorHAnsi"/>
        </w:rPr>
        <w:t xml:space="preserve">tà </w:t>
      </w:r>
      <w:r w:rsidRPr="00F82AF0">
        <w:rPr>
          <w:rFonts w:ascii="Calibri" w:hAnsi="Calibri" w:cstheme="minorHAnsi"/>
        </w:rPr>
        <w:t xml:space="preserve">che i dipartimenti possono svolgere sono strettamente correlate alle esperienze realizzate dalla scuola e agli obiettivi di sviluppo e di miglioramento che si intendono </w:t>
      </w:r>
      <w:r w:rsidRPr="00F82AF0">
        <w:rPr>
          <w:rFonts w:ascii="Calibri" w:hAnsi="Calibri" w:cstheme="minorHAnsi"/>
        </w:rPr>
        <w:lastRenderedPageBreak/>
        <w:t>perseguire.</w:t>
      </w:r>
      <w:r w:rsidRPr="00F82AF0">
        <w:rPr>
          <w:rFonts w:ascii="Calibri" w:hAnsi="Calibri" w:cstheme="minorHAnsi"/>
        </w:rPr>
        <w:br/>
        <w:t>Essi sono organiz</w:t>
      </w:r>
      <w:r w:rsidR="0048516A" w:rsidRPr="00F82AF0">
        <w:rPr>
          <w:rFonts w:ascii="Calibri" w:hAnsi="Calibri" w:cstheme="minorHAnsi"/>
        </w:rPr>
        <w:t>zati in un'ottica di continuità tra più</w:t>
      </w:r>
      <w:r w:rsidRPr="00F82AF0">
        <w:rPr>
          <w:rFonts w:ascii="Calibri" w:hAnsi="Calibri" w:cstheme="minorHAnsi"/>
        </w:rPr>
        <w:t xml:space="preserve"> gradi di scuola e per aree disciplinari. </w:t>
      </w:r>
    </w:p>
    <w:p w14:paraId="2A42570C" w14:textId="77777777" w:rsidR="006D429A" w:rsidRPr="00F82AF0" w:rsidRDefault="006D429A" w:rsidP="002070B8">
      <w:pPr>
        <w:pStyle w:val="NormaleWeb"/>
        <w:tabs>
          <w:tab w:val="left" w:pos="8585"/>
        </w:tabs>
        <w:spacing w:before="0" w:beforeAutospacing="0" w:after="0" w:afterAutospacing="0"/>
        <w:jc w:val="both"/>
        <w:rPr>
          <w:rFonts w:ascii="Calibri" w:hAnsi="Calibri" w:cstheme="minorHAnsi"/>
        </w:rPr>
      </w:pPr>
    </w:p>
    <w:p w14:paraId="4E12276C" w14:textId="77777777" w:rsidR="00BE622B" w:rsidRPr="00F82AF0" w:rsidRDefault="00BE622B" w:rsidP="002070B8">
      <w:pPr>
        <w:pStyle w:val="NormaleWeb"/>
        <w:tabs>
          <w:tab w:val="left" w:pos="8585"/>
        </w:tabs>
        <w:spacing w:before="0" w:beforeAutospacing="0" w:after="0" w:afterAutospacing="0"/>
        <w:rPr>
          <w:rFonts w:ascii="Calibri" w:hAnsi="Calibri" w:cstheme="minorHAnsi"/>
          <w:b/>
        </w:rPr>
      </w:pPr>
      <w:r w:rsidRPr="00F82AF0">
        <w:rPr>
          <w:rFonts w:ascii="Calibri" w:hAnsi="Calibri" w:cstheme="minorHAnsi"/>
          <w:b/>
        </w:rPr>
        <w:t>Art. 2 – Organizzazione dei Dipartimenti Disciplinari</w:t>
      </w:r>
    </w:p>
    <w:p w14:paraId="297F3FB0" w14:textId="77777777" w:rsidR="00455F5F" w:rsidRPr="00F82AF0" w:rsidRDefault="00455F5F" w:rsidP="002070B8">
      <w:pPr>
        <w:shd w:val="clear" w:color="auto" w:fill="FFFFFF"/>
        <w:rPr>
          <w:rFonts w:ascii="Calibri" w:eastAsia="Calibri" w:hAnsi="Calibri" w:cstheme="minorHAnsi"/>
          <w:lang w:eastAsia="it-IT"/>
        </w:rPr>
      </w:pPr>
      <w:r w:rsidRPr="00F82AF0">
        <w:rPr>
          <w:rFonts w:ascii="Calibri" w:eastAsia="Calibri" w:hAnsi="Calibri" w:cstheme="minorHAnsi"/>
          <w:lang w:eastAsia="it-IT"/>
        </w:rPr>
        <w:t xml:space="preserve">I DIPARTIMENTI vengono articolati in QUATTRO aree: </w:t>
      </w:r>
    </w:p>
    <w:p w14:paraId="11BB1A88" w14:textId="77777777" w:rsidR="0048516A" w:rsidRPr="00F82AF0" w:rsidRDefault="00455F5F" w:rsidP="002070B8">
      <w:pPr>
        <w:shd w:val="clear" w:color="auto" w:fill="FFFFFF"/>
        <w:rPr>
          <w:rFonts w:ascii="Calibri" w:eastAsia="Calibri" w:hAnsi="Calibri" w:cstheme="minorHAnsi"/>
          <w:b/>
          <w:bCs/>
          <w:lang w:eastAsia="it-IT"/>
        </w:rPr>
      </w:pPr>
      <w:r w:rsidRPr="00F82AF0">
        <w:rPr>
          <w:rFonts w:ascii="Calibri" w:eastAsia="Calibri" w:hAnsi="Calibri" w:cstheme="minorHAnsi"/>
          <w:lang w:eastAsia="it-IT"/>
        </w:rPr>
        <w:sym w:font="Symbol" w:char="F0B7"/>
      </w:r>
      <w:r w:rsidRPr="00F82AF0">
        <w:rPr>
          <w:rFonts w:ascii="Calibri" w:eastAsia="Calibri" w:hAnsi="Calibri" w:cstheme="minorHAnsi"/>
          <w:lang w:eastAsia="it-IT"/>
        </w:rPr>
        <w:t xml:space="preserve"> </w:t>
      </w:r>
      <w:r w:rsidRPr="00F82AF0">
        <w:rPr>
          <w:rFonts w:ascii="Calibri" w:eastAsia="Calibri" w:hAnsi="Calibri" w:cstheme="minorHAnsi"/>
          <w:b/>
          <w:bCs/>
          <w:lang w:eastAsia="it-IT"/>
        </w:rPr>
        <w:t>UMANISTICO-ESPRESSIVA</w:t>
      </w:r>
      <w:r w:rsidRPr="00F82AF0">
        <w:rPr>
          <w:rFonts w:ascii="Calibri" w:eastAsia="Calibri" w:hAnsi="Calibri" w:cstheme="minorHAnsi"/>
          <w:b/>
          <w:bCs/>
          <w:lang w:eastAsia="it-IT"/>
        </w:rPr>
        <w:br/>
      </w:r>
      <w:r w:rsidRPr="00F82AF0">
        <w:rPr>
          <w:rFonts w:ascii="Calibri" w:eastAsia="Calibri" w:hAnsi="Calibri" w:cstheme="minorHAnsi"/>
          <w:lang w:eastAsia="it-IT"/>
        </w:rPr>
        <w:sym w:font="Symbol" w:char="F0B7"/>
      </w:r>
      <w:r w:rsidRPr="00F82AF0">
        <w:rPr>
          <w:rFonts w:ascii="Calibri" w:eastAsia="Calibri" w:hAnsi="Calibri" w:cstheme="minorHAnsi"/>
          <w:lang w:eastAsia="it-IT"/>
        </w:rPr>
        <w:t xml:space="preserve"> </w:t>
      </w:r>
      <w:r w:rsidRPr="00F82AF0">
        <w:rPr>
          <w:rFonts w:ascii="Calibri" w:eastAsia="Calibri" w:hAnsi="Calibri" w:cstheme="minorHAnsi"/>
          <w:b/>
          <w:bCs/>
          <w:lang w:eastAsia="it-IT"/>
        </w:rPr>
        <w:t>SCIENTIFICO – TECNOLOGICA</w:t>
      </w:r>
    </w:p>
    <w:p w14:paraId="51F593D8" w14:textId="77777777" w:rsidR="00455F5F" w:rsidRPr="00F82AF0" w:rsidRDefault="00455F5F" w:rsidP="002070B8">
      <w:pPr>
        <w:shd w:val="clear" w:color="auto" w:fill="FFFFFF"/>
        <w:rPr>
          <w:rFonts w:ascii="Calibri" w:eastAsia="Calibri" w:hAnsi="Calibri" w:cstheme="minorHAnsi"/>
          <w:b/>
          <w:bCs/>
          <w:lang w:eastAsia="it-IT"/>
        </w:rPr>
      </w:pPr>
      <w:r w:rsidRPr="00F82AF0">
        <w:rPr>
          <w:rFonts w:ascii="Calibri" w:eastAsia="Calibri" w:hAnsi="Calibri" w:cstheme="minorHAnsi"/>
          <w:lang w:eastAsia="it-IT"/>
        </w:rPr>
        <w:sym w:font="Symbol" w:char="F0B7"/>
      </w:r>
      <w:r w:rsidRPr="00F82AF0">
        <w:rPr>
          <w:rFonts w:ascii="Calibri" w:eastAsia="Calibri" w:hAnsi="Calibri" w:cstheme="minorHAnsi"/>
          <w:lang w:eastAsia="it-IT"/>
        </w:rPr>
        <w:t xml:space="preserve"> </w:t>
      </w:r>
      <w:r w:rsidRPr="00F82AF0">
        <w:rPr>
          <w:rFonts w:ascii="Calibri" w:eastAsia="Calibri" w:hAnsi="Calibri" w:cstheme="minorHAnsi"/>
          <w:b/>
          <w:bCs/>
          <w:lang w:eastAsia="it-IT"/>
        </w:rPr>
        <w:t>LINGUISTICA</w:t>
      </w:r>
    </w:p>
    <w:p w14:paraId="5535A766" w14:textId="77777777" w:rsidR="00455F5F" w:rsidRPr="00F82AF0" w:rsidRDefault="00455F5F" w:rsidP="002070B8">
      <w:pPr>
        <w:shd w:val="clear" w:color="auto" w:fill="FFFFFF"/>
        <w:rPr>
          <w:rFonts w:ascii="Calibri" w:eastAsia="Calibri" w:hAnsi="Calibri" w:cstheme="minorHAnsi"/>
          <w:lang w:eastAsia="it-IT"/>
        </w:rPr>
      </w:pPr>
      <w:r w:rsidRPr="00F82AF0">
        <w:rPr>
          <w:rFonts w:ascii="Calibri" w:eastAsia="Calibri" w:hAnsi="Calibri" w:cstheme="minorHAnsi"/>
          <w:lang w:eastAsia="it-IT"/>
        </w:rPr>
        <w:sym w:font="Symbol" w:char="F0B7"/>
      </w:r>
      <w:r w:rsidRPr="00F82AF0">
        <w:rPr>
          <w:rFonts w:ascii="Calibri" w:eastAsia="Calibri" w:hAnsi="Calibri" w:cstheme="minorHAnsi"/>
          <w:lang w:eastAsia="it-IT"/>
        </w:rPr>
        <w:t xml:space="preserve"> </w:t>
      </w:r>
      <w:r w:rsidRPr="00F82AF0">
        <w:rPr>
          <w:rFonts w:ascii="Calibri" w:eastAsia="Calibri" w:hAnsi="Calibri" w:cstheme="minorHAnsi"/>
          <w:b/>
          <w:bCs/>
          <w:lang w:eastAsia="it-IT"/>
        </w:rPr>
        <w:t xml:space="preserve">STORICO-GEOGRAFICA (solo scuola primaria) </w:t>
      </w:r>
    </w:p>
    <w:p w14:paraId="0663DD68" w14:textId="77777777" w:rsidR="00455F5F" w:rsidRPr="00F82AF0" w:rsidRDefault="00455F5F" w:rsidP="002070B8">
      <w:pPr>
        <w:shd w:val="clear" w:color="auto" w:fill="FFFFFF"/>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Vengono individuati </w:t>
      </w:r>
      <w:r w:rsidRPr="00F82AF0">
        <w:rPr>
          <w:rFonts w:ascii="Calibri" w:eastAsia="Calibri" w:hAnsi="Calibri" w:cstheme="minorHAnsi"/>
          <w:b/>
          <w:bCs/>
          <w:lang w:eastAsia="it-IT"/>
        </w:rPr>
        <w:t xml:space="preserve">SEI DIPARTIMENTI </w:t>
      </w:r>
      <w:r w:rsidRPr="00F82AF0">
        <w:rPr>
          <w:rFonts w:ascii="Calibri" w:eastAsia="Calibri" w:hAnsi="Calibri" w:cstheme="minorHAnsi"/>
          <w:lang w:eastAsia="it-IT"/>
        </w:rPr>
        <w:t xml:space="preserve">con struttura verticale: </w:t>
      </w:r>
    </w:p>
    <w:tbl>
      <w:tblPr>
        <w:tblW w:w="0" w:type="auto"/>
        <w:tblCellMar>
          <w:top w:w="15" w:type="dxa"/>
          <w:left w:w="15" w:type="dxa"/>
          <w:bottom w:w="15" w:type="dxa"/>
          <w:right w:w="15" w:type="dxa"/>
        </w:tblCellMar>
        <w:tblLook w:val="04A0" w:firstRow="1" w:lastRow="0" w:firstColumn="1" w:lastColumn="0" w:noHBand="0" w:noVBand="1"/>
      </w:tblPr>
      <w:tblGrid>
        <w:gridCol w:w="274"/>
        <w:gridCol w:w="2755"/>
        <w:gridCol w:w="2437"/>
        <w:gridCol w:w="4156"/>
      </w:tblGrid>
      <w:tr w:rsidR="00455F5F" w:rsidRPr="00F82AF0" w14:paraId="5C9C9395" w14:textId="77777777" w:rsidTr="00BE622B">
        <w:tc>
          <w:tcPr>
            <w:tcW w:w="0" w:type="auto"/>
            <w:tcBorders>
              <w:top w:val="single" w:sz="4" w:space="0" w:color="000000"/>
              <w:left w:val="single" w:sz="4" w:space="0" w:color="000000"/>
              <w:bottom w:val="single" w:sz="4" w:space="0" w:color="000000"/>
              <w:right w:val="single" w:sz="4" w:space="0" w:color="000000"/>
            </w:tcBorders>
            <w:vAlign w:val="center"/>
            <w:hideMark/>
          </w:tcPr>
          <w:p w14:paraId="4031A118" w14:textId="77777777" w:rsidR="00455F5F" w:rsidRPr="00F82AF0" w:rsidRDefault="00455F5F" w:rsidP="002070B8">
            <w:pPr>
              <w:rPr>
                <w:rFonts w:ascii="Calibri" w:hAnsi="Calibri" w:cstheme="minorHAnsi"/>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FDE60B" w14:textId="77777777" w:rsidR="00455F5F" w:rsidRPr="00F82AF0" w:rsidRDefault="00455F5F" w:rsidP="002070B8">
            <w:pPr>
              <w:spacing w:before="100" w:beforeAutospacing="1" w:after="100" w:afterAutospacing="1"/>
              <w:jc w:val="center"/>
              <w:rPr>
                <w:rFonts w:ascii="Calibri" w:hAnsi="Calibri" w:cstheme="minorHAnsi"/>
                <w:color w:val="1F4E79" w:themeColor="accent1" w:themeShade="80"/>
                <w:lang w:eastAsia="it-IT"/>
              </w:rPr>
            </w:pPr>
            <w:r w:rsidRPr="00F82AF0">
              <w:rPr>
                <w:rFonts w:ascii="Calibri" w:eastAsia="Calibri" w:hAnsi="Calibri" w:cstheme="minorHAnsi"/>
                <w:b/>
                <w:bCs/>
                <w:color w:val="1F4E79" w:themeColor="accent1" w:themeShade="80"/>
                <w:lang w:eastAsia="it-IT"/>
              </w:rPr>
              <w:t>Dipartimento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6F030D" w14:textId="77777777" w:rsidR="00455F5F" w:rsidRPr="00F82AF0" w:rsidRDefault="00455F5F" w:rsidP="002070B8">
            <w:pPr>
              <w:jc w:val="center"/>
              <w:rPr>
                <w:rFonts w:ascii="Calibri" w:eastAsia="Calibri" w:hAnsi="Calibri" w:cstheme="minorHAnsi"/>
                <w:color w:val="1F4E79" w:themeColor="accent1" w:themeShade="80"/>
                <w:lang w:eastAsia="it-IT"/>
              </w:rPr>
            </w:pPr>
            <w:r w:rsidRPr="00F82AF0">
              <w:rPr>
                <w:rFonts w:ascii="Calibri" w:eastAsia="Calibri" w:hAnsi="Calibri" w:cstheme="minorHAnsi"/>
                <w:b/>
                <w:bCs/>
                <w:color w:val="1F4E79" w:themeColor="accent1" w:themeShade="80"/>
                <w:lang w:eastAsia="it-IT"/>
              </w:rPr>
              <w:t>Ordine di scuola</w:t>
            </w:r>
          </w:p>
          <w:p w14:paraId="02D4AF0A" w14:textId="77777777" w:rsidR="00455F5F" w:rsidRPr="00F82AF0" w:rsidRDefault="00455F5F" w:rsidP="002070B8">
            <w:pPr>
              <w:jc w:val="center"/>
              <w:rPr>
                <w:rFonts w:ascii="Calibri" w:eastAsia="Calibri" w:hAnsi="Calibri" w:cstheme="minorHAnsi"/>
                <w:color w:val="1F4E79" w:themeColor="accent1" w:themeShade="80"/>
                <w:lang w:eastAsia="it-IT"/>
              </w:rPr>
            </w:pPr>
            <w:r w:rsidRPr="00F82AF0">
              <w:rPr>
                <w:rFonts w:ascii="Calibri" w:eastAsia="Calibri" w:hAnsi="Calibri" w:cstheme="minorHAnsi"/>
                <w:color w:val="1F4E79" w:themeColor="accent1" w:themeShade="80"/>
                <w:lang w:eastAsia="it-IT"/>
              </w:rPr>
              <w:t>anno - classe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4BD7A5" w14:textId="77777777" w:rsidR="00455F5F" w:rsidRPr="00F82AF0" w:rsidRDefault="00455F5F" w:rsidP="002070B8">
            <w:pPr>
              <w:spacing w:before="100" w:beforeAutospacing="1" w:after="100" w:afterAutospacing="1"/>
              <w:jc w:val="center"/>
              <w:rPr>
                <w:rFonts w:ascii="Calibri" w:eastAsia="Calibri" w:hAnsi="Calibri" w:cstheme="minorHAnsi"/>
                <w:color w:val="1F4E79" w:themeColor="accent1" w:themeShade="80"/>
                <w:lang w:eastAsia="it-IT"/>
              </w:rPr>
            </w:pPr>
            <w:r w:rsidRPr="00F82AF0">
              <w:rPr>
                <w:rFonts w:ascii="Calibri" w:eastAsia="Calibri" w:hAnsi="Calibri" w:cstheme="minorHAnsi"/>
                <w:b/>
                <w:bCs/>
                <w:color w:val="1F4E79" w:themeColor="accent1" w:themeShade="80"/>
                <w:lang w:eastAsia="it-IT"/>
              </w:rPr>
              <w:t>Discipline</w:t>
            </w:r>
          </w:p>
        </w:tc>
      </w:tr>
      <w:tr w:rsidR="00455F5F" w:rsidRPr="00F82AF0" w14:paraId="028CAE31"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7DD6A646"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B5C1E5"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 xml:space="preserve">UMANISTICO-ESPRESSIVO 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DC286A"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Infanzia 1° - 2° - 3°</w:t>
            </w:r>
          </w:p>
          <w:p w14:paraId="52072327" w14:textId="77777777" w:rsidR="00455F5F" w:rsidRPr="00F82AF0" w:rsidRDefault="00455F5F" w:rsidP="002070B8">
            <w:pPr>
              <w:spacing w:before="100" w:beforeAutospacing="1" w:after="100" w:afterAutospacing="1"/>
              <w:rPr>
                <w:rFonts w:ascii="Calibri" w:eastAsia="Calibri" w:hAnsi="Calibri" w:cstheme="minorHAnsi"/>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DC754B"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Italiano, L2, arte</w:t>
            </w:r>
            <w:r w:rsidRPr="00F82AF0">
              <w:rPr>
                <w:rFonts w:ascii="Calibri" w:eastAsia="Calibri" w:hAnsi="Calibri" w:cstheme="minorHAnsi"/>
                <w:lang w:eastAsia="it-IT"/>
              </w:rPr>
              <w:br/>
              <w:t>Religione/</w:t>
            </w:r>
            <w:proofErr w:type="spellStart"/>
            <w:r w:rsidRPr="00F82AF0">
              <w:rPr>
                <w:rFonts w:ascii="Calibri" w:eastAsia="Calibri" w:hAnsi="Calibri" w:cstheme="minorHAnsi"/>
                <w:lang w:eastAsia="it-IT"/>
              </w:rPr>
              <w:t>m.a</w:t>
            </w:r>
            <w:proofErr w:type="spellEnd"/>
            <w:r w:rsidRPr="00F82AF0">
              <w:rPr>
                <w:rFonts w:ascii="Calibri" w:eastAsia="Calibri" w:hAnsi="Calibri" w:cstheme="minorHAnsi"/>
                <w:lang w:eastAsia="it-IT"/>
              </w:rPr>
              <w:t xml:space="preserve">. </w:t>
            </w:r>
          </w:p>
        </w:tc>
      </w:tr>
      <w:tr w:rsidR="00455F5F" w:rsidRPr="00F82AF0" w14:paraId="27B2ADF2"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tcPr>
          <w:p w14:paraId="6A034FA9"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C13F9A4" w14:textId="77777777" w:rsidR="00455F5F" w:rsidRPr="00F82AF0" w:rsidRDefault="00455F5F" w:rsidP="002070B8">
            <w:pPr>
              <w:spacing w:before="100" w:beforeAutospacing="1" w:after="100" w:afterAutospacing="1"/>
              <w:rPr>
                <w:rFonts w:ascii="Calibri" w:eastAsia="Calibri" w:hAnsi="Calibri" w:cstheme="minorHAnsi"/>
                <w:b/>
                <w:bCs/>
                <w:lang w:eastAsia="it-IT"/>
              </w:rPr>
            </w:pPr>
            <w:r w:rsidRPr="00F82AF0">
              <w:rPr>
                <w:rFonts w:ascii="Calibri" w:eastAsia="Calibri" w:hAnsi="Calibri" w:cstheme="minorHAnsi"/>
                <w:b/>
                <w:bCs/>
                <w:lang w:eastAsia="it-IT"/>
              </w:rPr>
              <w:t>UMANISTICO-ESPRESSIVO B</w:t>
            </w:r>
          </w:p>
        </w:tc>
        <w:tc>
          <w:tcPr>
            <w:tcW w:w="0" w:type="auto"/>
            <w:tcBorders>
              <w:top w:val="single" w:sz="4" w:space="0" w:color="000000"/>
              <w:left w:val="single" w:sz="4" w:space="0" w:color="000000"/>
              <w:bottom w:val="single" w:sz="4" w:space="0" w:color="000000"/>
              <w:right w:val="single" w:sz="4" w:space="0" w:color="000000"/>
            </w:tcBorders>
            <w:vAlign w:val="center"/>
          </w:tcPr>
          <w:p w14:paraId="455CBAA1"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Primaria 1^ - 2^ - 3^</w:t>
            </w:r>
          </w:p>
        </w:tc>
        <w:tc>
          <w:tcPr>
            <w:tcW w:w="0" w:type="auto"/>
            <w:tcBorders>
              <w:top w:val="single" w:sz="4" w:space="0" w:color="000000"/>
              <w:left w:val="single" w:sz="4" w:space="0" w:color="000000"/>
              <w:bottom w:val="single" w:sz="4" w:space="0" w:color="000000"/>
              <w:right w:val="single" w:sz="4" w:space="0" w:color="000000"/>
            </w:tcBorders>
            <w:vAlign w:val="center"/>
          </w:tcPr>
          <w:p w14:paraId="11709938"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Italiano, arte</w:t>
            </w:r>
            <w:r w:rsidRPr="00F82AF0">
              <w:rPr>
                <w:rFonts w:ascii="Calibri" w:eastAsia="Calibri" w:hAnsi="Calibri" w:cstheme="minorHAnsi"/>
                <w:lang w:eastAsia="it-IT"/>
              </w:rPr>
              <w:br/>
              <w:t>Religione/</w:t>
            </w:r>
            <w:proofErr w:type="spellStart"/>
            <w:r w:rsidRPr="00F82AF0">
              <w:rPr>
                <w:rFonts w:ascii="Calibri" w:eastAsia="Calibri" w:hAnsi="Calibri" w:cstheme="minorHAnsi"/>
                <w:lang w:eastAsia="it-IT"/>
              </w:rPr>
              <w:t>m.a</w:t>
            </w:r>
            <w:proofErr w:type="spellEnd"/>
            <w:r w:rsidRPr="00F82AF0">
              <w:rPr>
                <w:rFonts w:ascii="Calibri" w:eastAsia="Calibri" w:hAnsi="Calibri" w:cstheme="minorHAnsi"/>
                <w:lang w:eastAsia="it-IT"/>
              </w:rPr>
              <w:t>.</w:t>
            </w:r>
          </w:p>
        </w:tc>
      </w:tr>
      <w:tr w:rsidR="00455F5F" w:rsidRPr="00F82AF0" w14:paraId="7E4834F5"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tcPr>
          <w:p w14:paraId="0CC7E406"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B837C1D" w14:textId="77777777" w:rsidR="00455F5F" w:rsidRPr="00F82AF0" w:rsidRDefault="00455F5F" w:rsidP="002070B8">
            <w:pPr>
              <w:spacing w:before="100" w:beforeAutospacing="1" w:after="100" w:afterAutospacing="1"/>
              <w:rPr>
                <w:rFonts w:ascii="Calibri" w:eastAsia="Calibri" w:hAnsi="Calibri" w:cstheme="minorHAnsi"/>
                <w:b/>
                <w:bCs/>
                <w:lang w:eastAsia="it-IT"/>
              </w:rPr>
            </w:pPr>
            <w:r w:rsidRPr="00F82AF0">
              <w:rPr>
                <w:rFonts w:ascii="Calibri" w:eastAsia="Calibri" w:hAnsi="Calibri" w:cstheme="minorHAnsi"/>
                <w:b/>
                <w:bCs/>
                <w:lang w:eastAsia="it-IT"/>
              </w:rPr>
              <w:t>UMANISTICO-ESPRESSIVO C</w:t>
            </w:r>
          </w:p>
        </w:tc>
        <w:tc>
          <w:tcPr>
            <w:tcW w:w="0" w:type="auto"/>
            <w:tcBorders>
              <w:top w:val="single" w:sz="4" w:space="0" w:color="000000"/>
              <w:left w:val="single" w:sz="4" w:space="0" w:color="000000"/>
              <w:bottom w:val="single" w:sz="4" w:space="0" w:color="000000"/>
              <w:right w:val="single" w:sz="4" w:space="0" w:color="000000"/>
            </w:tcBorders>
            <w:vAlign w:val="center"/>
          </w:tcPr>
          <w:p w14:paraId="2E3D5EBF"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Primaria 4^ - 5^</w:t>
            </w:r>
          </w:p>
          <w:p w14:paraId="036882C2" w14:textId="77777777" w:rsidR="00455F5F" w:rsidRPr="00F82AF0" w:rsidRDefault="00455F5F" w:rsidP="002070B8">
            <w:pPr>
              <w:spacing w:before="100" w:beforeAutospacing="1" w:after="100" w:afterAutospacing="1"/>
              <w:rPr>
                <w:rFonts w:ascii="Calibri" w:eastAsia="Calibri" w:hAnsi="Calibri" w:cstheme="minorHAnsi"/>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6CF6E2"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Italiano, arte</w:t>
            </w:r>
            <w:r w:rsidRPr="00F82AF0">
              <w:rPr>
                <w:rFonts w:ascii="Calibri" w:eastAsia="Calibri" w:hAnsi="Calibri" w:cstheme="minorHAnsi"/>
                <w:lang w:eastAsia="it-IT"/>
              </w:rPr>
              <w:br/>
              <w:t>Religione/</w:t>
            </w:r>
            <w:proofErr w:type="spellStart"/>
            <w:r w:rsidRPr="00F82AF0">
              <w:rPr>
                <w:rFonts w:ascii="Calibri" w:eastAsia="Calibri" w:hAnsi="Calibri" w:cstheme="minorHAnsi"/>
                <w:lang w:eastAsia="it-IT"/>
              </w:rPr>
              <w:t>m.a</w:t>
            </w:r>
            <w:proofErr w:type="spellEnd"/>
            <w:r w:rsidRPr="00F82AF0">
              <w:rPr>
                <w:rFonts w:ascii="Calibri" w:eastAsia="Calibri" w:hAnsi="Calibri" w:cstheme="minorHAnsi"/>
                <w:lang w:eastAsia="it-IT"/>
              </w:rPr>
              <w:t>.</w:t>
            </w:r>
          </w:p>
        </w:tc>
      </w:tr>
      <w:tr w:rsidR="00455F5F" w:rsidRPr="00F82AF0" w14:paraId="66637462"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33249AAF"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4EF2D5"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 xml:space="preserve">UMANISTICO-ESPRESSIVO 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C6A540"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Secondaria 1^ - 2^ - 3^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BE7A37"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Italiano, arte</w:t>
            </w:r>
            <w:r w:rsidRPr="00F82AF0">
              <w:rPr>
                <w:rFonts w:ascii="Calibri" w:eastAsia="Calibri" w:hAnsi="Calibri" w:cstheme="minorHAnsi"/>
                <w:lang w:eastAsia="it-IT"/>
              </w:rPr>
              <w:br/>
              <w:t>Storia, Educazione Civica, Geografia Religione/</w:t>
            </w:r>
            <w:proofErr w:type="spellStart"/>
            <w:r w:rsidRPr="00F82AF0">
              <w:rPr>
                <w:rFonts w:ascii="Calibri" w:eastAsia="Calibri" w:hAnsi="Calibri" w:cstheme="minorHAnsi"/>
                <w:lang w:eastAsia="it-IT"/>
              </w:rPr>
              <w:t>m.a</w:t>
            </w:r>
            <w:proofErr w:type="spellEnd"/>
            <w:r w:rsidRPr="00F82AF0">
              <w:rPr>
                <w:rFonts w:ascii="Calibri" w:eastAsia="Calibri" w:hAnsi="Calibri" w:cstheme="minorHAnsi"/>
                <w:lang w:eastAsia="it-IT"/>
              </w:rPr>
              <w:t xml:space="preserve">. </w:t>
            </w:r>
          </w:p>
        </w:tc>
      </w:tr>
      <w:tr w:rsidR="00455F5F" w:rsidRPr="00F82AF0" w14:paraId="4829FE3A"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1074BCBB"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78FF57"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 xml:space="preserve">SCIENTIFICO – TECNOLOGICO 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E8894A"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Infanzia 1°- 2° - 3°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E7D02C"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Matematica, Scienze Tecnologia</w:t>
            </w:r>
            <w:r w:rsidRPr="00F82AF0">
              <w:rPr>
                <w:rFonts w:ascii="Calibri" w:eastAsia="Calibri" w:hAnsi="Calibri" w:cstheme="minorHAnsi"/>
                <w:lang w:eastAsia="it-IT"/>
              </w:rPr>
              <w:br/>
              <w:t>Sc. Motorie</w:t>
            </w:r>
          </w:p>
        </w:tc>
      </w:tr>
      <w:tr w:rsidR="00455F5F" w:rsidRPr="00F82AF0" w14:paraId="42D40DD6"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tcPr>
          <w:p w14:paraId="0E0AD389"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061E7CA" w14:textId="77777777" w:rsidR="00455F5F" w:rsidRPr="00F82AF0" w:rsidRDefault="00455F5F" w:rsidP="002070B8">
            <w:pPr>
              <w:spacing w:before="100" w:beforeAutospacing="1" w:after="100" w:afterAutospacing="1"/>
              <w:rPr>
                <w:rFonts w:ascii="Calibri" w:eastAsia="Calibri" w:hAnsi="Calibri" w:cstheme="minorHAnsi"/>
                <w:b/>
                <w:bCs/>
                <w:lang w:eastAsia="it-IT"/>
              </w:rPr>
            </w:pPr>
            <w:r w:rsidRPr="00F82AF0">
              <w:rPr>
                <w:rFonts w:ascii="Calibri" w:eastAsia="Calibri" w:hAnsi="Calibri" w:cstheme="minorHAnsi"/>
                <w:b/>
                <w:bCs/>
                <w:lang w:eastAsia="it-IT"/>
              </w:rPr>
              <w:t>SCIENTIFICO – TECNOLOGICO B</w:t>
            </w:r>
          </w:p>
        </w:tc>
        <w:tc>
          <w:tcPr>
            <w:tcW w:w="0" w:type="auto"/>
            <w:tcBorders>
              <w:top w:val="single" w:sz="4" w:space="0" w:color="000000"/>
              <w:left w:val="single" w:sz="4" w:space="0" w:color="000000"/>
              <w:bottom w:val="single" w:sz="4" w:space="0" w:color="000000"/>
              <w:right w:val="single" w:sz="4" w:space="0" w:color="000000"/>
            </w:tcBorders>
            <w:vAlign w:val="center"/>
          </w:tcPr>
          <w:p w14:paraId="570612FD"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Primaria 1^ - 2^ - 3^</w:t>
            </w:r>
          </w:p>
        </w:tc>
        <w:tc>
          <w:tcPr>
            <w:tcW w:w="0" w:type="auto"/>
            <w:tcBorders>
              <w:top w:val="single" w:sz="4" w:space="0" w:color="000000"/>
              <w:left w:val="single" w:sz="4" w:space="0" w:color="000000"/>
              <w:bottom w:val="single" w:sz="4" w:space="0" w:color="000000"/>
              <w:right w:val="single" w:sz="4" w:space="0" w:color="000000"/>
            </w:tcBorders>
            <w:vAlign w:val="center"/>
          </w:tcPr>
          <w:p w14:paraId="1F134F40"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Matematica, Scienze Tecnologia</w:t>
            </w:r>
            <w:r w:rsidRPr="00F82AF0">
              <w:rPr>
                <w:rFonts w:ascii="Calibri" w:eastAsia="Calibri" w:hAnsi="Calibri" w:cstheme="minorHAnsi"/>
                <w:lang w:eastAsia="it-IT"/>
              </w:rPr>
              <w:br/>
              <w:t>Sc. Motorie</w:t>
            </w:r>
          </w:p>
        </w:tc>
      </w:tr>
      <w:tr w:rsidR="00455F5F" w:rsidRPr="00F82AF0" w14:paraId="6640A315"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5C239E70"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820467"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SCIENTIFICO – TECNOLOGICO 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EFDBD3"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Primaria 4^ - 5^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D129E3"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Matematica, Scienze Tecnologia</w:t>
            </w:r>
            <w:r w:rsidRPr="00F82AF0">
              <w:rPr>
                <w:rFonts w:ascii="Calibri" w:eastAsia="Calibri" w:hAnsi="Calibri" w:cstheme="minorHAnsi"/>
                <w:lang w:eastAsia="it-IT"/>
              </w:rPr>
              <w:br/>
              <w:t>Sc. Motorie</w:t>
            </w:r>
          </w:p>
        </w:tc>
      </w:tr>
      <w:tr w:rsidR="00455F5F" w:rsidRPr="00F82AF0" w14:paraId="08036A31"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tcPr>
          <w:p w14:paraId="58BD509E"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71CA9E21" w14:textId="77777777" w:rsidR="00455F5F" w:rsidRPr="00F82AF0" w:rsidRDefault="00455F5F" w:rsidP="002070B8">
            <w:pPr>
              <w:spacing w:before="100" w:beforeAutospacing="1" w:after="100" w:afterAutospacing="1"/>
              <w:rPr>
                <w:rFonts w:ascii="Calibri" w:eastAsia="Calibri" w:hAnsi="Calibri" w:cstheme="minorHAnsi"/>
                <w:b/>
                <w:bCs/>
                <w:lang w:eastAsia="it-IT"/>
              </w:rPr>
            </w:pPr>
            <w:r w:rsidRPr="00F82AF0">
              <w:rPr>
                <w:rFonts w:ascii="Calibri" w:eastAsia="Calibri" w:hAnsi="Calibri" w:cstheme="minorHAnsi"/>
                <w:b/>
                <w:bCs/>
                <w:lang w:eastAsia="it-IT"/>
              </w:rPr>
              <w:t>SCIENTIFICO – TECNOLOGICO D</w:t>
            </w:r>
          </w:p>
        </w:tc>
        <w:tc>
          <w:tcPr>
            <w:tcW w:w="0" w:type="auto"/>
            <w:tcBorders>
              <w:top w:val="single" w:sz="4" w:space="0" w:color="000000"/>
              <w:left w:val="single" w:sz="4" w:space="0" w:color="000000"/>
              <w:bottom w:val="single" w:sz="4" w:space="0" w:color="000000"/>
              <w:right w:val="single" w:sz="4" w:space="0" w:color="000000"/>
            </w:tcBorders>
            <w:vAlign w:val="center"/>
          </w:tcPr>
          <w:p w14:paraId="052144F0"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Secondaria 1^ - 2^ - 3^</w:t>
            </w:r>
          </w:p>
        </w:tc>
        <w:tc>
          <w:tcPr>
            <w:tcW w:w="0" w:type="auto"/>
            <w:tcBorders>
              <w:top w:val="single" w:sz="4" w:space="0" w:color="000000"/>
              <w:left w:val="single" w:sz="4" w:space="0" w:color="000000"/>
              <w:bottom w:val="single" w:sz="4" w:space="0" w:color="000000"/>
              <w:right w:val="single" w:sz="4" w:space="0" w:color="000000"/>
            </w:tcBorders>
            <w:vAlign w:val="center"/>
          </w:tcPr>
          <w:p w14:paraId="685E62DB"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Matematica, Scienze Tecnologia</w:t>
            </w:r>
            <w:r w:rsidRPr="00F82AF0">
              <w:rPr>
                <w:rFonts w:ascii="Calibri" w:eastAsia="Calibri" w:hAnsi="Calibri" w:cstheme="minorHAnsi"/>
                <w:lang w:eastAsia="it-IT"/>
              </w:rPr>
              <w:br/>
              <w:t>Sc. Motorie</w:t>
            </w:r>
          </w:p>
        </w:tc>
      </w:tr>
      <w:tr w:rsidR="00455F5F" w:rsidRPr="00F82AF0" w14:paraId="1CD06F80"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060D8C3B"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C97046"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 xml:space="preserve">LINGUISTICO 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E51A26"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Primaria 1^ - 2^ - 3^ - 4^ -5^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291326"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Inglese</w:t>
            </w:r>
          </w:p>
        </w:tc>
      </w:tr>
      <w:tr w:rsidR="00455F5F" w:rsidRPr="00F82AF0" w14:paraId="12586620"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tcPr>
          <w:p w14:paraId="03523B0D"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4B00205" w14:textId="77777777" w:rsidR="00455F5F" w:rsidRPr="00F82AF0" w:rsidRDefault="00455F5F" w:rsidP="002070B8">
            <w:pPr>
              <w:spacing w:before="100" w:beforeAutospacing="1" w:after="100" w:afterAutospacing="1"/>
              <w:rPr>
                <w:rFonts w:ascii="Calibri" w:eastAsia="Calibri" w:hAnsi="Calibri" w:cstheme="minorHAnsi"/>
                <w:b/>
                <w:bCs/>
                <w:lang w:eastAsia="it-IT"/>
              </w:rPr>
            </w:pPr>
            <w:r w:rsidRPr="00F82AF0">
              <w:rPr>
                <w:rFonts w:ascii="Calibri" w:eastAsia="Calibri" w:hAnsi="Calibri" w:cstheme="minorHAnsi"/>
                <w:b/>
                <w:bCs/>
                <w:lang w:eastAsia="it-IT"/>
              </w:rPr>
              <w:t>LINGUISTICO B</w:t>
            </w:r>
          </w:p>
        </w:tc>
        <w:tc>
          <w:tcPr>
            <w:tcW w:w="0" w:type="auto"/>
            <w:tcBorders>
              <w:top w:val="single" w:sz="4" w:space="0" w:color="000000"/>
              <w:left w:val="single" w:sz="4" w:space="0" w:color="000000"/>
              <w:bottom w:val="single" w:sz="4" w:space="0" w:color="000000"/>
              <w:right w:val="single" w:sz="4" w:space="0" w:color="000000"/>
            </w:tcBorders>
            <w:vAlign w:val="center"/>
          </w:tcPr>
          <w:p w14:paraId="6F4A384E"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Secondaria 1^ -2^ -3^</w:t>
            </w:r>
          </w:p>
        </w:tc>
        <w:tc>
          <w:tcPr>
            <w:tcW w:w="0" w:type="auto"/>
            <w:tcBorders>
              <w:top w:val="single" w:sz="4" w:space="0" w:color="000000"/>
              <w:left w:val="single" w:sz="4" w:space="0" w:color="000000"/>
              <w:bottom w:val="single" w:sz="4" w:space="0" w:color="000000"/>
              <w:right w:val="single" w:sz="4" w:space="0" w:color="000000"/>
            </w:tcBorders>
            <w:vAlign w:val="center"/>
          </w:tcPr>
          <w:p w14:paraId="0D5F0BE7"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Inglese, Francese, Spagnolo</w:t>
            </w:r>
          </w:p>
        </w:tc>
      </w:tr>
      <w:tr w:rsidR="00455F5F" w:rsidRPr="00F82AF0" w14:paraId="01A65975" w14:textId="77777777" w:rsidTr="00455F5F">
        <w:tc>
          <w:tcPr>
            <w:tcW w:w="0" w:type="auto"/>
            <w:tcBorders>
              <w:top w:val="single" w:sz="4" w:space="0" w:color="000000"/>
              <w:left w:val="single" w:sz="4" w:space="0" w:color="000000"/>
              <w:bottom w:val="single" w:sz="4" w:space="0" w:color="000000"/>
              <w:right w:val="single" w:sz="4" w:space="0" w:color="000000"/>
            </w:tcBorders>
            <w:vAlign w:val="center"/>
            <w:hideMark/>
          </w:tcPr>
          <w:p w14:paraId="64529EDB"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A53177"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b/>
                <w:bCs/>
                <w:lang w:eastAsia="it-IT"/>
              </w:rPr>
              <w:t xml:space="preserve">STORICO-GEOGRAFICO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67905F"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Primaria 1^ - 2^ - 3^ - 4^ - 5^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1A8D2A" w14:textId="77777777" w:rsidR="00455F5F" w:rsidRPr="00F82AF0" w:rsidRDefault="00455F5F" w:rsidP="002070B8">
            <w:pPr>
              <w:spacing w:before="100" w:beforeAutospacing="1" w:after="100" w:afterAutospacing="1"/>
              <w:rPr>
                <w:rFonts w:ascii="Calibri" w:eastAsia="Calibri" w:hAnsi="Calibri" w:cstheme="minorHAnsi"/>
                <w:lang w:eastAsia="it-IT"/>
              </w:rPr>
            </w:pPr>
            <w:r w:rsidRPr="00F82AF0">
              <w:rPr>
                <w:rFonts w:ascii="Calibri" w:eastAsia="Calibri" w:hAnsi="Calibri" w:cstheme="minorHAnsi"/>
                <w:lang w:eastAsia="it-IT"/>
              </w:rPr>
              <w:t xml:space="preserve">Storia, Educazione alla Cittadinanza, Geografia,  </w:t>
            </w:r>
          </w:p>
        </w:tc>
      </w:tr>
    </w:tbl>
    <w:p w14:paraId="65C27EC5" w14:textId="77777777" w:rsidR="00F82AF0" w:rsidRDefault="00F82AF0" w:rsidP="002070B8">
      <w:pPr>
        <w:pStyle w:val="NormaleWeb"/>
        <w:spacing w:before="0" w:beforeAutospacing="0" w:after="0" w:afterAutospacing="0"/>
        <w:rPr>
          <w:rFonts w:ascii="Calibri" w:hAnsi="Calibri" w:cstheme="minorHAnsi"/>
          <w:b/>
        </w:rPr>
      </w:pPr>
    </w:p>
    <w:p w14:paraId="71863E48" w14:textId="77777777" w:rsidR="00BE622B" w:rsidRPr="00F82AF0" w:rsidRDefault="00BE622B" w:rsidP="002070B8">
      <w:pPr>
        <w:pStyle w:val="NormaleWeb"/>
        <w:spacing w:before="0" w:beforeAutospacing="0" w:after="0" w:afterAutospacing="0"/>
        <w:rPr>
          <w:rFonts w:ascii="Calibri" w:hAnsi="Calibri" w:cstheme="minorHAnsi"/>
          <w:b/>
        </w:rPr>
      </w:pPr>
      <w:r w:rsidRPr="00F82AF0">
        <w:rPr>
          <w:rFonts w:ascii="Calibri" w:hAnsi="Calibri" w:cstheme="minorHAnsi"/>
          <w:b/>
        </w:rPr>
        <w:t xml:space="preserve">Art. 3 – Compiti dei Dipartimenti Disciplinari </w:t>
      </w:r>
    </w:p>
    <w:p w14:paraId="461038FB" w14:textId="77777777" w:rsidR="00BE622B"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t xml:space="preserve">È prerogativa del dipartimento raccogliere, analizzare e coordinare le proposte dei singoli docenti e dei consigli di classe al fine di predisporre un piano organico delle iniziative di progettazione verifica e valutazione (curricolari, integrative, complementari) condiviso dal dipartimento. </w:t>
      </w:r>
    </w:p>
    <w:p w14:paraId="7766D384" w14:textId="77777777" w:rsidR="00BE622B"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t>In particolare, sono compiti dei dipartimenti:</w:t>
      </w:r>
    </w:p>
    <w:p w14:paraId="3ECD6318" w14:textId="77777777" w:rsidR="00BE622B" w:rsidRPr="00F82AF0" w:rsidRDefault="00455F5F" w:rsidP="002070B8">
      <w:pPr>
        <w:pStyle w:val="NormaleWeb"/>
        <w:spacing w:before="0" w:beforeAutospacing="0" w:after="0" w:afterAutospacing="0"/>
        <w:rPr>
          <w:rFonts w:ascii="Calibri" w:hAnsi="Calibri" w:cstheme="minorHAnsi"/>
        </w:rPr>
      </w:pPr>
      <w:r w:rsidRPr="00F82AF0">
        <w:rPr>
          <w:rFonts w:ascii="Calibri" w:hAnsi="Calibri" w:cstheme="minorHAnsi"/>
        </w:rPr>
        <w:t>-</w:t>
      </w:r>
      <w:r w:rsidR="00BE622B" w:rsidRPr="00F82AF0">
        <w:rPr>
          <w:rFonts w:ascii="Calibri" w:hAnsi="Calibri" w:cstheme="minorHAnsi"/>
        </w:rPr>
        <w:t xml:space="preserve">la predisposizione delle linee didattiche di indirizzo generale che la scuola intende adottare per ogni singola disciplina in stretta relazione con le altre discipline facenti parte del dipartimento; </w:t>
      </w:r>
    </w:p>
    <w:p w14:paraId="685F582C" w14:textId="77777777" w:rsidR="00BE622B"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lastRenderedPageBreak/>
        <w:t>-la definizione delle competenze specifiche per il raggiungimento degli standard culturali di apprendimento;</w:t>
      </w:r>
    </w:p>
    <w:p w14:paraId="2CC682A0" w14:textId="77777777" w:rsidR="00BE622B"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t>-la condivisione di strategie comuni inerenti scelte didattiche e metodologiche;</w:t>
      </w:r>
    </w:p>
    <w:p w14:paraId="568E0A84" w14:textId="77777777" w:rsidR="00BE622B"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t xml:space="preserve">-la sperimentazione e disseminazione di rinnovate metodologie di intervento didattico, finalizzato al miglioramento dell’efficacia delle scelte previste dal PTOF; </w:t>
      </w:r>
    </w:p>
    <w:p w14:paraId="2236545A" w14:textId="77777777" w:rsidR="00473E6F" w:rsidRPr="00F82AF0" w:rsidRDefault="00BE622B" w:rsidP="002070B8">
      <w:pPr>
        <w:pStyle w:val="NormaleWeb"/>
        <w:spacing w:before="0" w:beforeAutospacing="0" w:after="0" w:afterAutospacing="0"/>
        <w:rPr>
          <w:rFonts w:ascii="Calibri" w:hAnsi="Calibri" w:cstheme="minorHAnsi"/>
        </w:rPr>
      </w:pPr>
      <w:r w:rsidRPr="00F82AF0">
        <w:rPr>
          <w:rFonts w:ascii="Calibri" w:hAnsi="Calibri" w:cstheme="minorHAnsi"/>
        </w:rPr>
        <w:t>-</w:t>
      </w:r>
      <w:r w:rsidR="00FE45CA" w:rsidRPr="00F82AF0">
        <w:rPr>
          <w:rFonts w:ascii="Calibri" w:hAnsi="Calibri" w:cstheme="minorHAnsi"/>
        </w:rPr>
        <w:t xml:space="preserve"> </w:t>
      </w:r>
      <w:r w:rsidRPr="00F82AF0">
        <w:rPr>
          <w:rFonts w:ascii="Calibri" w:hAnsi="Calibri" w:cstheme="minorHAnsi"/>
        </w:rPr>
        <w:t>l’assecondare un continuo scambio di idee per ogni punto della pianificazione didattica, confrontando quindi il processo di insegnamento</w:t>
      </w:r>
      <w:r w:rsidR="00FE45CA" w:rsidRPr="00F82AF0">
        <w:rPr>
          <w:rFonts w:ascii="Calibri" w:hAnsi="Calibri" w:cstheme="minorHAnsi"/>
        </w:rPr>
        <w:t>-</w:t>
      </w:r>
      <w:r w:rsidRPr="00F82AF0">
        <w:rPr>
          <w:rFonts w:ascii="Calibri" w:hAnsi="Calibri" w:cstheme="minorHAnsi"/>
        </w:rPr>
        <w:t>apprendimento e facilitando la partecipazione collettiva agli obiettivi standard richieste a livello di conoscenze e competenze;</w:t>
      </w:r>
    </w:p>
    <w:p w14:paraId="194ED7D7" w14:textId="77777777" w:rsidR="00473E6F" w:rsidRPr="00F82AF0" w:rsidRDefault="00473E6F" w:rsidP="002070B8">
      <w:pPr>
        <w:pStyle w:val="NormaleWeb"/>
        <w:spacing w:before="0" w:beforeAutospacing="0" w:after="0" w:afterAutospacing="0"/>
        <w:rPr>
          <w:rFonts w:ascii="Calibri" w:hAnsi="Calibri" w:cstheme="minorHAnsi"/>
        </w:rPr>
      </w:pPr>
      <w:r w:rsidRPr="00F82AF0">
        <w:rPr>
          <w:rFonts w:ascii="Calibri" w:hAnsi="Calibri" w:cstheme="minorHAnsi"/>
        </w:rPr>
        <w:t>-</w:t>
      </w:r>
      <w:r w:rsidR="00BE622B" w:rsidRPr="00F82AF0">
        <w:rPr>
          <w:rFonts w:ascii="Calibri" w:hAnsi="Calibri" w:cstheme="minorHAnsi"/>
        </w:rPr>
        <w:t>la progettazione disciplinare ed interdisciplinare per competenze;</w:t>
      </w:r>
    </w:p>
    <w:p w14:paraId="00BB101A" w14:textId="77777777" w:rsidR="00455F5F" w:rsidRPr="00F82AF0" w:rsidRDefault="00473E6F" w:rsidP="002070B8">
      <w:pPr>
        <w:pStyle w:val="NormaleWeb"/>
        <w:spacing w:before="0" w:beforeAutospacing="0" w:after="0" w:afterAutospacing="0"/>
        <w:rPr>
          <w:rFonts w:ascii="Calibri" w:hAnsi="Calibri" w:cstheme="minorHAnsi"/>
        </w:rPr>
      </w:pPr>
      <w:r w:rsidRPr="00F82AF0">
        <w:rPr>
          <w:rFonts w:ascii="Calibri" w:hAnsi="Calibri" w:cstheme="minorHAnsi"/>
        </w:rPr>
        <w:t>- l’eventuale sistemazione</w:t>
      </w:r>
      <w:r w:rsidR="00BE622B" w:rsidRPr="00F82AF0">
        <w:rPr>
          <w:rFonts w:ascii="Calibri" w:hAnsi="Calibri" w:cstheme="minorHAnsi"/>
        </w:rPr>
        <w:t>/rivisi</w:t>
      </w:r>
      <w:r w:rsidRPr="00F82AF0">
        <w:rPr>
          <w:rFonts w:ascii="Calibri" w:hAnsi="Calibri" w:cstheme="minorHAnsi"/>
        </w:rPr>
        <w:t>tazione del curricolo verticale.</w:t>
      </w:r>
      <w:r w:rsidR="00455F5F" w:rsidRPr="00F82AF0">
        <w:rPr>
          <w:rFonts w:ascii="Calibri" w:hAnsi="Calibri" w:cstheme="minorHAnsi"/>
        </w:rPr>
        <w:t xml:space="preserve"> </w:t>
      </w:r>
    </w:p>
    <w:p w14:paraId="23656361" w14:textId="77777777" w:rsidR="00473E6F" w:rsidRPr="00F82AF0" w:rsidRDefault="00455F5F" w:rsidP="002070B8">
      <w:pPr>
        <w:pStyle w:val="NormaleWeb"/>
        <w:spacing w:before="0" w:beforeAutospacing="0" w:after="0" w:afterAutospacing="0"/>
        <w:rPr>
          <w:rFonts w:ascii="Calibri" w:hAnsi="Calibri" w:cstheme="minorHAnsi"/>
        </w:rPr>
      </w:pPr>
      <w:r w:rsidRPr="00F82AF0">
        <w:rPr>
          <w:rFonts w:ascii="Calibri" w:hAnsi="Calibri" w:cstheme="minorHAnsi"/>
        </w:rPr>
        <w:t>-</w:t>
      </w:r>
      <w:r w:rsidR="0048516A" w:rsidRPr="00F82AF0">
        <w:rPr>
          <w:rFonts w:ascii="Calibri" w:hAnsi="Calibri" w:cstheme="minorHAnsi"/>
        </w:rPr>
        <w:t xml:space="preserve">attività </w:t>
      </w:r>
      <w:r w:rsidRPr="00F82AF0">
        <w:rPr>
          <w:rFonts w:ascii="Calibri" w:hAnsi="Calibri" w:cstheme="minorHAnsi"/>
        </w:rPr>
        <w:t xml:space="preserve">di progettazione e coordinamento per lo svolgimento di prove di </w:t>
      </w:r>
      <w:r w:rsidR="00473E6F" w:rsidRPr="00F82AF0">
        <w:rPr>
          <w:rFonts w:ascii="Calibri" w:hAnsi="Calibri" w:cstheme="minorHAnsi"/>
        </w:rPr>
        <w:t xml:space="preserve">verifica disciplinari comuni; </w:t>
      </w:r>
    </w:p>
    <w:p w14:paraId="03A240FB" w14:textId="77777777" w:rsidR="00473E6F" w:rsidRPr="00F82AF0" w:rsidRDefault="00473E6F" w:rsidP="002070B8">
      <w:pPr>
        <w:pStyle w:val="NormaleWeb"/>
        <w:spacing w:before="0" w:beforeAutospacing="0" w:after="0" w:afterAutospacing="0"/>
        <w:rPr>
          <w:rFonts w:ascii="Calibri" w:hAnsi="Calibri" w:cstheme="minorHAnsi"/>
        </w:rPr>
      </w:pPr>
      <w:r w:rsidRPr="00F82AF0">
        <w:rPr>
          <w:rFonts w:ascii="Calibri" w:hAnsi="Calibri" w:cstheme="minorHAnsi"/>
        </w:rPr>
        <w:t xml:space="preserve">-la definizione delle azioni di integrazione e definizione di massima delle programmazioni per obiettivi minimi e/o differenziati per gli alunni BES; </w:t>
      </w:r>
    </w:p>
    <w:p w14:paraId="02A399C4" w14:textId="77777777" w:rsidR="00FE45CA" w:rsidRPr="00F82AF0" w:rsidRDefault="00473E6F" w:rsidP="002070B8">
      <w:pPr>
        <w:pStyle w:val="NormaleWeb"/>
        <w:spacing w:before="0" w:beforeAutospacing="0" w:after="0" w:afterAutospacing="0"/>
        <w:rPr>
          <w:rFonts w:ascii="Calibri" w:hAnsi="Calibri" w:cstheme="minorHAnsi"/>
        </w:rPr>
      </w:pPr>
      <w:r w:rsidRPr="00F82AF0">
        <w:rPr>
          <w:rFonts w:ascii="Calibri" w:hAnsi="Calibri" w:cstheme="minorHAnsi"/>
        </w:rPr>
        <w:t xml:space="preserve">-la definizione dei criteri di valutazione e delle rubriche valutative; </w:t>
      </w:r>
    </w:p>
    <w:p w14:paraId="594EB55A" w14:textId="77777777" w:rsidR="00455F5F" w:rsidRPr="00F82AF0" w:rsidRDefault="00FE45CA" w:rsidP="002070B8">
      <w:pPr>
        <w:pStyle w:val="NormaleWeb"/>
        <w:spacing w:before="0" w:beforeAutospacing="0" w:after="0" w:afterAutospacing="0"/>
        <w:rPr>
          <w:rFonts w:ascii="Calibri" w:hAnsi="Calibri" w:cstheme="minorHAnsi"/>
        </w:rPr>
      </w:pPr>
      <w:r w:rsidRPr="00F82AF0">
        <w:rPr>
          <w:rFonts w:ascii="Calibri" w:hAnsi="Calibri" w:cstheme="minorHAnsi"/>
        </w:rPr>
        <w:t>-</w:t>
      </w:r>
      <w:r w:rsidR="00473E6F" w:rsidRPr="00F82AF0">
        <w:rPr>
          <w:rFonts w:ascii="Calibri" w:hAnsi="Calibri" w:cstheme="minorHAnsi"/>
        </w:rPr>
        <w:t>la predisposizione delle prove da effettuare (in ingresso, in itinere e al termine dell'anno scolastico) nelle classi parallele;</w:t>
      </w:r>
      <w:r w:rsidR="00473E6F" w:rsidRPr="00F82AF0">
        <w:rPr>
          <w:rFonts w:ascii="Calibri" w:hAnsi="Calibri" w:cstheme="minorHAnsi"/>
        </w:rPr>
        <w:br/>
        <w:t>-</w:t>
      </w:r>
      <w:r w:rsidR="00455F5F" w:rsidRPr="00F82AF0">
        <w:rPr>
          <w:rFonts w:ascii="Calibri" w:hAnsi="Calibri" w:cstheme="minorHAnsi"/>
        </w:rPr>
        <w:t xml:space="preserve">progettazione di interventi di prevenzione dell’insuccesso scolastico e personale, di recupero e di approfondimento per lo sviluppo delle eccellenze; </w:t>
      </w:r>
    </w:p>
    <w:p w14:paraId="3B902849" w14:textId="77777777" w:rsidR="00455F5F" w:rsidRPr="00F82AF0" w:rsidRDefault="00473E6F" w:rsidP="002070B8">
      <w:pPr>
        <w:pStyle w:val="NormaleWeb"/>
        <w:spacing w:before="0" w:beforeAutospacing="0"/>
        <w:rPr>
          <w:rFonts w:ascii="Calibri" w:hAnsi="Calibri" w:cstheme="minorHAnsi"/>
        </w:rPr>
      </w:pPr>
      <w:r w:rsidRPr="00F82AF0">
        <w:rPr>
          <w:rFonts w:ascii="Calibri" w:hAnsi="Calibri" w:cstheme="minorHAnsi"/>
        </w:rPr>
        <w:t>-</w:t>
      </w:r>
      <w:r w:rsidR="00455F5F" w:rsidRPr="00F82AF0">
        <w:rPr>
          <w:rFonts w:ascii="Calibri" w:hAnsi="Calibri" w:cstheme="minorHAnsi"/>
        </w:rPr>
        <w:t>coordinare l’adozione dei libri di testo, di sussidi e materiali didattici comuni a p</w:t>
      </w:r>
      <w:r w:rsidR="0048516A" w:rsidRPr="00F82AF0">
        <w:rPr>
          <w:rFonts w:ascii="Calibri" w:hAnsi="Calibri" w:cstheme="minorHAnsi"/>
        </w:rPr>
        <w:t>iù</w:t>
      </w:r>
      <w:r w:rsidR="00455F5F" w:rsidRPr="00F82AF0">
        <w:rPr>
          <w:rFonts w:ascii="Calibri" w:hAnsi="Calibri" w:cstheme="minorHAnsi"/>
        </w:rPr>
        <w:t xml:space="preserve"> corsi dello stesso indirizzo, ferme restando le competenze deliberative del Consiglio di Classe e del Collegio dei Docenti. </w:t>
      </w:r>
    </w:p>
    <w:p w14:paraId="24663E81" w14:textId="77777777" w:rsidR="00E37250" w:rsidRPr="00F82AF0" w:rsidRDefault="00FE45CA" w:rsidP="002070B8">
      <w:pPr>
        <w:rPr>
          <w:rFonts w:ascii="Calibri" w:hAnsi="Calibri"/>
          <w:b/>
        </w:rPr>
      </w:pPr>
      <w:r w:rsidRPr="00F82AF0">
        <w:rPr>
          <w:rFonts w:ascii="Calibri" w:hAnsi="Calibri"/>
          <w:b/>
        </w:rPr>
        <w:t>Art. 4 – Funzionamento dei Dipartimenti Disciplinari</w:t>
      </w:r>
    </w:p>
    <w:p w14:paraId="0178A75F" w14:textId="77777777" w:rsidR="00E37250" w:rsidRPr="00F82AF0" w:rsidRDefault="00FE45CA" w:rsidP="002070B8">
      <w:pPr>
        <w:jc w:val="both"/>
        <w:rPr>
          <w:rFonts w:ascii="Calibri" w:hAnsi="Calibri"/>
        </w:rPr>
      </w:pPr>
      <w:r w:rsidRPr="00F82AF0">
        <w:rPr>
          <w:rFonts w:ascii="Calibri" w:hAnsi="Calibri"/>
        </w:rPr>
        <w:t xml:space="preserve"> </w:t>
      </w:r>
      <w:r w:rsidR="00E37250" w:rsidRPr="00F82AF0">
        <w:rPr>
          <w:rFonts w:ascii="Calibri" w:hAnsi="Calibri"/>
        </w:rPr>
        <w:t>Le riunioni dipartimentali si svolgono nei tempi fissati dall’art. 29 del C.C.N.L. vigente: ad esse vengono assegnate un numero di ore che, sommate alle convocazioni ordinarie e straordinarie del Collegio docenti non superino di norma le 40 ore annuali previste dal suddetto C.C.N.L. 2</w:t>
      </w:r>
      <w:proofErr w:type="gramStart"/>
      <w:r w:rsidR="00E37250" w:rsidRPr="00F82AF0">
        <w:rPr>
          <w:rFonts w:ascii="Calibri" w:hAnsi="Calibri"/>
        </w:rPr>
        <w:t>) .</w:t>
      </w:r>
      <w:proofErr w:type="gramEnd"/>
    </w:p>
    <w:p w14:paraId="0CB98616" w14:textId="77777777" w:rsidR="00E37250" w:rsidRPr="00F82AF0" w:rsidRDefault="00E37250" w:rsidP="002070B8">
      <w:pPr>
        <w:jc w:val="both"/>
        <w:rPr>
          <w:rFonts w:ascii="Calibri" w:hAnsi="Calibri"/>
        </w:rPr>
      </w:pPr>
      <w:r w:rsidRPr="00F82AF0">
        <w:rPr>
          <w:rFonts w:ascii="Calibri" w:hAnsi="Calibri"/>
        </w:rPr>
        <w:t xml:space="preserve">Sulla base delle ore a disposizione, le riunioni dipartimentali vengono predisposte almeno in 4 momenti dell’anno scolastico. </w:t>
      </w:r>
    </w:p>
    <w:p w14:paraId="4459B1AA" w14:textId="77777777" w:rsidR="00E37250" w:rsidRPr="00F82AF0" w:rsidRDefault="00E37250" w:rsidP="002070B8">
      <w:pPr>
        <w:rPr>
          <w:rFonts w:ascii="Calibri" w:hAnsi="Calibri"/>
        </w:rPr>
      </w:pPr>
      <w:r w:rsidRPr="00F82AF0">
        <w:rPr>
          <w:rFonts w:ascii="Calibri" w:hAnsi="Calibri"/>
        </w:rPr>
        <w:t xml:space="preserve">3) Ciascun incontro si svolge con le seguenti modalità: </w:t>
      </w:r>
    </w:p>
    <w:p w14:paraId="4001AA86" w14:textId="77777777" w:rsidR="00E37250" w:rsidRPr="00F82AF0" w:rsidRDefault="00E37250" w:rsidP="002070B8">
      <w:pPr>
        <w:rPr>
          <w:rFonts w:ascii="Calibri" w:hAnsi="Calibri"/>
        </w:rPr>
      </w:pPr>
      <w:r w:rsidRPr="00F82AF0">
        <w:rPr>
          <w:rFonts w:ascii="Calibri" w:hAnsi="Calibri"/>
        </w:rPr>
        <w:t>a) discussione, moderata dal coordinatore, che assegna la parola sulla base dell’ordine di prenotazione;</w:t>
      </w:r>
    </w:p>
    <w:p w14:paraId="1AF7BE15" w14:textId="77777777" w:rsidR="00E37250" w:rsidRPr="00F82AF0" w:rsidRDefault="00E37250" w:rsidP="002070B8">
      <w:pPr>
        <w:rPr>
          <w:rFonts w:ascii="Calibri" w:hAnsi="Calibri"/>
        </w:rPr>
      </w:pPr>
      <w:r w:rsidRPr="00F82AF0">
        <w:rPr>
          <w:rFonts w:ascii="Calibri" w:hAnsi="Calibri"/>
        </w:rPr>
        <w:t xml:space="preserve"> b) delibera sulle proposte da presentare al Collegio dei docenti.</w:t>
      </w:r>
    </w:p>
    <w:p w14:paraId="2D43F895" w14:textId="77777777" w:rsidR="00E37250" w:rsidRPr="00F82AF0" w:rsidRDefault="00E37250" w:rsidP="002070B8">
      <w:pPr>
        <w:rPr>
          <w:rFonts w:ascii="Calibri" w:hAnsi="Calibri"/>
        </w:rPr>
      </w:pPr>
      <w:r w:rsidRPr="00F82AF0">
        <w:rPr>
          <w:rFonts w:ascii="Calibri" w:hAnsi="Calibri"/>
        </w:rPr>
        <w:t xml:space="preserve"> 4) Le proposte: </w:t>
      </w:r>
    </w:p>
    <w:p w14:paraId="23A43483" w14:textId="77777777" w:rsidR="00E37250" w:rsidRPr="00F82AF0" w:rsidRDefault="00E37250" w:rsidP="002070B8">
      <w:pPr>
        <w:rPr>
          <w:rFonts w:ascii="Calibri" w:hAnsi="Calibri"/>
        </w:rPr>
      </w:pPr>
      <w:r w:rsidRPr="00F82AF0">
        <w:rPr>
          <w:rFonts w:ascii="Calibri" w:hAnsi="Calibri"/>
        </w:rPr>
        <w:t xml:space="preserve">a) vengono approvate a maggioranza semplice dai docenti presenti; </w:t>
      </w:r>
    </w:p>
    <w:p w14:paraId="6D7F4AE5" w14:textId="77777777" w:rsidR="00E37250" w:rsidRPr="00F82AF0" w:rsidRDefault="00E37250" w:rsidP="002070B8">
      <w:pPr>
        <w:rPr>
          <w:rFonts w:ascii="Calibri" w:hAnsi="Calibri"/>
        </w:rPr>
      </w:pPr>
      <w:r w:rsidRPr="00F82AF0">
        <w:rPr>
          <w:rFonts w:ascii="Calibri" w:hAnsi="Calibri"/>
        </w:rPr>
        <w:t>b) non possono essere in contrasto con il P.O.F. e con il Regolamento d’Istituto, pena la loro validità;</w:t>
      </w:r>
    </w:p>
    <w:p w14:paraId="47693411" w14:textId="77777777" w:rsidR="00E37250" w:rsidRPr="00F82AF0" w:rsidRDefault="00E37250" w:rsidP="002070B8">
      <w:pPr>
        <w:rPr>
          <w:rFonts w:ascii="Calibri" w:hAnsi="Calibri"/>
        </w:rPr>
      </w:pPr>
      <w:r w:rsidRPr="00F82AF0">
        <w:rPr>
          <w:rFonts w:ascii="Calibri" w:hAnsi="Calibri"/>
        </w:rPr>
        <w:t xml:space="preserve"> c) una volta approvate dal dipartimento vengono portate alla deliberazione del Collegio docenti; d) le delibere così assunte non possono essere modificate né rimesse in discussione, fino a che non si presentino elementi di novità che richiedano nuova discussione, nuova elaborazione e procedura deliberante; </w:t>
      </w:r>
    </w:p>
    <w:p w14:paraId="29FF5A33" w14:textId="77777777" w:rsidR="001B78F9" w:rsidRPr="00F82AF0" w:rsidRDefault="00E37250" w:rsidP="002070B8">
      <w:pPr>
        <w:rPr>
          <w:rFonts w:ascii="Calibri" w:hAnsi="Calibri" w:cstheme="minorHAnsi"/>
          <w:lang w:eastAsia="it-IT"/>
        </w:rPr>
      </w:pPr>
      <w:r w:rsidRPr="00F82AF0">
        <w:rPr>
          <w:rFonts w:ascii="Calibri" w:hAnsi="Calibri"/>
        </w:rPr>
        <w:t xml:space="preserve">e) la discussione e le proposte sono riportate a verbale. </w:t>
      </w:r>
      <w:r w:rsidR="001B78F9" w:rsidRPr="00F82AF0">
        <w:rPr>
          <w:rFonts w:ascii="Calibri" w:hAnsi="Calibri" w:cstheme="minorHAnsi"/>
          <w:lang w:eastAsia="it-IT"/>
        </w:rPr>
        <w:t xml:space="preserve">Le riunioni dipartimentali si svolgono nei tempi fissati dall’art. 29 comma 3 punto a, del C.C.N.L. vigente, ad esse vengono riservate riunioni: </w:t>
      </w:r>
    </w:p>
    <w:p w14:paraId="44343131" w14:textId="77777777" w:rsidR="00E37250" w:rsidRPr="00F82AF0" w:rsidRDefault="00E37250" w:rsidP="002070B8">
      <w:pPr>
        <w:rPr>
          <w:rFonts w:ascii="Calibri" w:hAnsi="Calibri"/>
          <w:b/>
        </w:rPr>
      </w:pPr>
    </w:p>
    <w:p w14:paraId="214FF666" w14:textId="77777777" w:rsidR="00FE45CA" w:rsidRPr="00F82AF0" w:rsidRDefault="00FE45CA" w:rsidP="002070B8">
      <w:pPr>
        <w:rPr>
          <w:rFonts w:ascii="Calibri" w:hAnsi="Calibri"/>
          <w:b/>
        </w:rPr>
      </w:pPr>
      <w:bookmarkStart w:id="0" w:name="_GoBack"/>
      <w:bookmarkEnd w:id="0"/>
      <w:r w:rsidRPr="00F82AF0">
        <w:rPr>
          <w:rFonts w:ascii="Calibri" w:hAnsi="Calibri"/>
          <w:b/>
        </w:rPr>
        <w:t>Art. 5 – Compiti del docente Coordinatore di Dipartimento Disciplinare</w:t>
      </w:r>
    </w:p>
    <w:p w14:paraId="13AC797B" w14:textId="77777777" w:rsidR="00FE45CA" w:rsidRPr="00F82AF0" w:rsidRDefault="00FE45CA" w:rsidP="002070B8">
      <w:pPr>
        <w:rPr>
          <w:rFonts w:ascii="Calibri" w:hAnsi="Calibri" w:cstheme="minorHAnsi"/>
        </w:rPr>
      </w:pPr>
      <w:r w:rsidRPr="00F82AF0">
        <w:rPr>
          <w:rFonts w:ascii="Calibri" w:hAnsi="Calibri"/>
        </w:rPr>
        <w:lastRenderedPageBreak/>
        <w:t xml:space="preserve"> </w:t>
      </w:r>
      <w:r w:rsidRPr="00F82AF0">
        <w:rPr>
          <w:rFonts w:ascii="Calibri" w:hAnsi="Calibri" w:cstheme="minorHAnsi"/>
        </w:rPr>
        <w:t>Il lavoro di ogni Dipartimento è coordinato da un docente responsabile coordinatore</w:t>
      </w:r>
      <w:r w:rsidRPr="00F82AF0">
        <w:rPr>
          <w:rFonts w:ascii="Calibri" w:hAnsi="Calibri" w:cstheme="minorHAnsi"/>
          <w:lang w:eastAsia="it-IT"/>
        </w:rPr>
        <w:t xml:space="preserve"> nominato dal Dirigente Scolastico.</w:t>
      </w:r>
      <w:r w:rsidRPr="00F82AF0">
        <w:rPr>
          <w:rFonts w:ascii="Calibri" w:hAnsi="Calibri" w:cstheme="minorHAnsi"/>
          <w:lang w:eastAsia="it-IT"/>
        </w:rPr>
        <w:br/>
      </w:r>
      <w:r w:rsidRPr="00F82AF0">
        <w:rPr>
          <w:rFonts w:ascii="Calibri" w:hAnsi="Calibri" w:cstheme="minorHAnsi"/>
        </w:rPr>
        <w:t xml:space="preserve">Il coordinatore di Dipartimento, d'intesa con il Dirigente Scolastico: </w:t>
      </w:r>
    </w:p>
    <w:p w14:paraId="5ABD0FAA" w14:textId="77777777" w:rsidR="00FE45CA" w:rsidRPr="00F82AF0" w:rsidRDefault="00FE45CA" w:rsidP="002070B8">
      <w:pPr>
        <w:rPr>
          <w:rFonts w:ascii="Calibri" w:hAnsi="Calibri" w:cstheme="minorHAnsi"/>
        </w:rPr>
      </w:pPr>
      <w:r w:rsidRPr="00F82AF0">
        <w:rPr>
          <w:rFonts w:ascii="Calibri" w:hAnsi="Calibri" w:cstheme="minorHAnsi"/>
        </w:rPr>
        <w:t>-rappresenta il Dipartimento Disciplinare;</w:t>
      </w:r>
    </w:p>
    <w:p w14:paraId="220EDE80" w14:textId="77777777" w:rsidR="00FE45CA" w:rsidRPr="00F82AF0" w:rsidRDefault="00FE45CA" w:rsidP="002070B8">
      <w:pPr>
        <w:rPr>
          <w:rFonts w:ascii="Calibri" w:hAnsi="Calibri" w:cstheme="minorHAnsi"/>
        </w:rPr>
      </w:pPr>
      <w:r w:rsidRPr="00F82AF0">
        <w:rPr>
          <w:rFonts w:ascii="Calibri" w:hAnsi="Calibri" w:cstheme="minorHAnsi"/>
        </w:rPr>
        <w:t>- presiede le riunioni del Dipartimento programmate dal Piano annuale delle attività;</w:t>
      </w:r>
    </w:p>
    <w:p w14:paraId="2F7AA400" w14:textId="77777777" w:rsidR="00FE45CA" w:rsidRPr="00F82AF0" w:rsidRDefault="00FE45CA" w:rsidP="002070B8">
      <w:pPr>
        <w:rPr>
          <w:rFonts w:ascii="Calibri" w:hAnsi="Calibri" w:cstheme="minorHAnsi"/>
        </w:rPr>
      </w:pPr>
      <w:r w:rsidRPr="00F82AF0">
        <w:rPr>
          <w:rFonts w:ascii="Calibri" w:hAnsi="Calibri" w:cstheme="minorHAnsi"/>
        </w:rPr>
        <w:t xml:space="preserve"> - collabora con la dirigenza e i colleghi;</w:t>
      </w:r>
    </w:p>
    <w:p w14:paraId="0EF26321" w14:textId="77777777" w:rsidR="00FE45CA" w:rsidRPr="00F82AF0" w:rsidRDefault="00FE45CA" w:rsidP="002070B8">
      <w:pPr>
        <w:rPr>
          <w:rFonts w:ascii="Calibri" w:hAnsi="Calibri" w:cstheme="minorHAnsi"/>
        </w:rPr>
      </w:pPr>
      <w:r w:rsidRPr="00F82AF0">
        <w:rPr>
          <w:rFonts w:ascii="Calibri" w:hAnsi="Calibri" w:cstheme="minorHAnsi"/>
        </w:rPr>
        <w:t xml:space="preserve"> - programma le attività da svolgere nelle riunioni;</w:t>
      </w:r>
    </w:p>
    <w:p w14:paraId="03D19546" w14:textId="77777777" w:rsidR="00FE45CA" w:rsidRPr="00F82AF0" w:rsidRDefault="00FE45CA" w:rsidP="002070B8">
      <w:pPr>
        <w:rPr>
          <w:rFonts w:ascii="Calibri" w:hAnsi="Calibri" w:cstheme="minorHAnsi"/>
        </w:rPr>
      </w:pPr>
      <w:r w:rsidRPr="00F82AF0">
        <w:rPr>
          <w:rFonts w:ascii="Calibri" w:hAnsi="Calibri" w:cstheme="minorHAnsi"/>
        </w:rPr>
        <w:t xml:space="preserve"> - raccoglie la documentazione e i verbali delle riunioni di Dipartimento sia in formato cartaceo sia in formato digitale;</w:t>
      </w:r>
    </w:p>
    <w:p w14:paraId="1A585F52" w14:textId="77777777" w:rsidR="00FE45CA" w:rsidRPr="00F82AF0" w:rsidRDefault="00FE45CA" w:rsidP="002070B8">
      <w:pPr>
        <w:rPr>
          <w:rFonts w:ascii="Calibri" w:hAnsi="Calibri" w:cstheme="minorHAnsi"/>
        </w:rPr>
      </w:pPr>
      <w:r w:rsidRPr="00F82AF0">
        <w:rPr>
          <w:rFonts w:ascii="Calibri" w:hAnsi="Calibri" w:cstheme="minorHAnsi"/>
        </w:rPr>
        <w:t>- provvederà alla verbalizzazione della seduta;</w:t>
      </w:r>
    </w:p>
    <w:p w14:paraId="4B4D8BCE" w14:textId="77777777" w:rsidR="00FE45CA" w:rsidRPr="00F82AF0" w:rsidRDefault="00FE45CA" w:rsidP="002070B8">
      <w:pPr>
        <w:rPr>
          <w:rFonts w:ascii="Calibri" w:hAnsi="Calibri" w:cstheme="minorHAnsi"/>
        </w:rPr>
      </w:pPr>
      <w:r w:rsidRPr="00F82AF0">
        <w:rPr>
          <w:rFonts w:ascii="Calibri" w:hAnsi="Calibri" w:cstheme="minorHAnsi"/>
        </w:rPr>
        <w:t xml:space="preserve"> - raccoglie la documentazione prodotta dal Dipartimento consegnandone copia al Dirigente Scolastico e mettendola a disposizione di tutti i docenti;</w:t>
      </w:r>
    </w:p>
    <w:p w14:paraId="78F92E75" w14:textId="77777777" w:rsidR="00FE45CA" w:rsidRPr="00F82AF0" w:rsidRDefault="00FE45CA" w:rsidP="002070B8">
      <w:pPr>
        <w:rPr>
          <w:rFonts w:ascii="Calibri" w:hAnsi="Calibri" w:cstheme="minorHAnsi"/>
        </w:rPr>
      </w:pPr>
      <w:r w:rsidRPr="00F82AF0">
        <w:rPr>
          <w:rFonts w:ascii="Calibri" w:hAnsi="Calibri" w:cstheme="minorHAnsi"/>
        </w:rPr>
        <w:t xml:space="preserve"> - è punto di riferimento per i docenti del proprio dipartimento come mediatore delle istanze di ciascun docente, garante del funzionamento, della correttezza e della trasparenza del dipartimento;</w:t>
      </w:r>
    </w:p>
    <w:p w14:paraId="0A78296E" w14:textId="77777777" w:rsidR="006D429A" w:rsidRPr="00F82AF0" w:rsidRDefault="00FE45CA" w:rsidP="002070B8">
      <w:pPr>
        <w:rPr>
          <w:rFonts w:ascii="Calibri" w:hAnsi="Calibri" w:cstheme="minorHAnsi"/>
        </w:rPr>
      </w:pPr>
      <w:r w:rsidRPr="00F82AF0">
        <w:rPr>
          <w:rFonts w:ascii="Calibri" w:hAnsi="Calibri" w:cstheme="minorHAnsi"/>
        </w:rPr>
        <w:t xml:space="preserve"> - su propria iniziativa o su richiesta motivata espressa dalla maggioranza dei docenti del dipartimento, può richiederne la convocazione.</w:t>
      </w:r>
    </w:p>
    <w:p w14:paraId="3EDA1C3B" w14:textId="77777777" w:rsidR="001B78F9" w:rsidRPr="00F82AF0" w:rsidRDefault="001B78F9" w:rsidP="002070B8">
      <w:pPr>
        <w:spacing w:before="100" w:beforeAutospacing="1" w:after="100" w:afterAutospacing="1"/>
        <w:rPr>
          <w:rFonts w:ascii="Calibri" w:hAnsi="Calibri" w:cstheme="minorHAnsi"/>
          <w:lang w:eastAsia="it-IT"/>
        </w:rPr>
      </w:pPr>
      <w:r w:rsidRPr="00F82AF0">
        <w:rPr>
          <w:rFonts w:ascii="Calibri" w:hAnsi="Calibri" w:cstheme="minorHAnsi"/>
          <w:lang w:eastAsia="it-IT"/>
        </w:rPr>
        <w:t>Ciascun docente:</w:t>
      </w:r>
      <w:r w:rsidRPr="00F82AF0">
        <w:rPr>
          <w:rFonts w:ascii="Calibri" w:hAnsi="Calibri" w:cstheme="minorHAnsi"/>
          <w:lang w:eastAsia="it-IT"/>
        </w:rPr>
        <w:br/>
        <w:t>• ha l’obbligo contrattuale (art. 27 C.C.N.L. vigente comma 3 punto a) di partecipare alle riunioni di dipartimento;</w:t>
      </w:r>
      <w:r w:rsidRPr="00F82AF0">
        <w:rPr>
          <w:rFonts w:ascii="Calibri" w:eastAsia="MingLiU" w:hAnsi="Calibri" w:cs="MingLiU"/>
          <w:lang w:eastAsia="it-IT"/>
        </w:rPr>
        <w:br/>
      </w:r>
      <w:r w:rsidRPr="00F82AF0">
        <w:rPr>
          <w:rFonts w:ascii="Calibri" w:hAnsi="Calibri" w:cstheme="minorHAnsi"/>
          <w:lang w:eastAsia="it-IT"/>
        </w:rPr>
        <w:t>• in caso di assenza per motivi giustificati deve avvisare il coordinatore e giustificare l’assenza per iscritto al Dirigente;</w:t>
      </w:r>
      <w:r w:rsidRPr="00F82AF0">
        <w:rPr>
          <w:rFonts w:ascii="Calibri" w:eastAsia="MingLiU" w:hAnsi="Calibri" w:cstheme="minorHAnsi"/>
          <w:lang w:eastAsia="it-IT"/>
        </w:rPr>
        <w:br/>
      </w:r>
      <w:r w:rsidRPr="00F82AF0">
        <w:rPr>
          <w:rFonts w:ascii="Calibri" w:hAnsi="Calibri" w:cstheme="minorHAnsi"/>
          <w:lang w:eastAsia="it-IT"/>
        </w:rPr>
        <w:t>• ha il diritto di richiedere al coordinatore che vengano messi all’ordine del giorno argomenti da discutere</w:t>
      </w:r>
      <w:r w:rsidR="009C16A9" w:rsidRPr="00F82AF0">
        <w:rPr>
          <w:rFonts w:ascii="Calibri" w:hAnsi="Calibri" w:cstheme="minorHAnsi"/>
          <w:lang w:eastAsia="it-IT"/>
        </w:rPr>
        <w:t>,</w:t>
      </w:r>
      <w:r w:rsidR="009C16A9" w:rsidRPr="00F82AF0">
        <w:rPr>
          <w:rFonts w:ascii="Calibri" w:hAnsi="Calibri" w:cstheme="minorHAnsi"/>
        </w:rPr>
        <w:t>purché entro cinque giorni dalla data della riunione dipartimentale.</w:t>
      </w:r>
    </w:p>
    <w:p w14:paraId="5079D0E9" w14:textId="77777777" w:rsidR="0059712B" w:rsidRPr="00F82AF0" w:rsidRDefault="009C16A9" w:rsidP="002070B8">
      <w:pPr>
        <w:spacing w:before="100" w:beforeAutospacing="1" w:after="100" w:afterAutospacing="1"/>
        <w:jc w:val="both"/>
        <w:rPr>
          <w:rFonts w:ascii="Calibri" w:hAnsi="Calibri" w:cstheme="minorHAnsi"/>
          <w:highlight w:val="yellow"/>
          <w:lang w:eastAsia="it-IT"/>
        </w:rPr>
      </w:pPr>
      <w:r w:rsidRPr="00F82AF0">
        <w:rPr>
          <w:rFonts w:ascii="Calibri" w:hAnsi="Calibri" w:cstheme="minorHAnsi"/>
          <w:highlight w:val="yellow"/>
          <w:lang w:eastAsia="it-IT"/>
        </w:rPr>
        <w:t>I</w:t>
      </w:r>
      <w:r w:rsidR="001B78F9" w:rsidRPr="00F82AF0">
        <w:rPr>
          <w:rFonts w:ascii="Calibri" w:hAnsi="Calibri" w:cstheme="minorHAnsi"/>
          <w:highlight w:val="yellow"/>
          <w:lang w:eastAsia="it-IT"/>
        </w:rPr>
        <w:t xml:space="preserve"> docenti di sostegno</w:t>
      </w:r>
      <w:r w:rsidR="0059712B" w:rsidRPr="00F82AF0">
        <w:rPr>
          <w:rFonts w:ascii="Calibri" w:hAnsi="Calibri" w:cstheme="minorHAnsi"/>
          <w:highlight w:val="yellow"/>
          <w:lang w:eastAsia="it-IT"/>
        </w:rPr>
        <w:t>:</w:t>
      </w:r>
    </w:p>
    <w:p w14:paraId="6C504D70" w14:textId="77777777" w:rsidR="0059712B" w:rsidRPr="00F82AF0" w:rsidRDefault="0059712B" w:rsidP="002070B8">
      <w:pPr>
        <w:spacing w:before="100" w:beforeAutospacing="1" w:after="100" w:afterAutospacing="1"/>
        <w:jc w:val="both"/>
        <w:rPr>
          <w:rFonts w:ascii="Calibri" w:hAnsi="Calibri"/>
          <w:highlight w:val="yellow"/>
        </w:rPr>
      </w:pPr>
      <w:r w:rsidRPr="00F82AF0">
        <w:rPr>
          <w:rFonts w:ascii="Calibri" w:hAnsi="Calibri" w:cstheme="minorHAnsi"/>
          <w:highlight w:val="yellow"/>
          <w:lang w:eastAsia="it-IT"/>
        </w:rPr>
        <w:t>-</w:t>
      </w:r>
      <w:r w:rsidR="001B78F9" w:rsidRPr="00F82AF0">
        <w:rPr>
          <w:rFonts w:ascii="Calibri" w:hAnsi="Calibri" w:cstheme="minorHAnsi"/>
          <w:highlight w:val="yellow"/>
          <w:lang w:eastAsia="it-IT"/>
        </w:rPr>
        <w:t xml:space="preserve"> </w:t>
      </w:r>
      <w:r w:rsidR="002B1134" w:rsidRPr="00F82AF0">
        <w:rPr>
          <w:rFonts w:ascii="Calibri" w:hAnsi="Calibri"/>
          <w:highlight w:val="yellow"/>
        </w:rPr>
        <w:t xml:space="preserve">partecipano alle riunioni di dipartimento. La partecipazione non è legata all’area di appartenenza ma ad esigenze didattiche. </w:t>
      </w:r>
      <w:proofErr w:type="gramStart"/>
      <w:r w:rsidR="002B1134" w:rsidRPr="00F82AF0">
        <w:rPr>
          <w:rFonts w:ascii="Calibri" w:hAnsi="Calibri"/>
          <w:highlight w:val="yellow"/>
        </w:rPr>
        <w:t>E’</w:t>
      </w:r>
      <w:proofErr w:type="gramEnd"/>
      <w:r w:rsidR="002B1134" w:rsidRPr="00F82AF0">
        <w:rPr>
          <w:rFonts w:ascii="Calibri" w:hAnsi="Calibri"/>
          <w:highlight w:val="yellow"/>
        </w:rPr>
        <w:t xml:space="preserve"> importante infatti la presenza del docente di sostegno all’interno del dipartimento per la definizione degli obiettivi minimi e della metodologia di lavoro quando ci sono alunni con sostegno con programmazione curricolare</w:t>
      </w:r>
      <w:r w:rsidRPr="00F82AF0">
        <w:rPr>
          <w:rFonts w:ascii="Calibri" w:hAnsi="Calibri"/>
          <w:highlight w:val="yellow"/>
        </w:rPr>
        <w:t>;</w:t>
      </w:r>
    </w:p>
    <w:p w14:paraId="5FB7B6E0" w14:textId="77777777" w:rsidR="0059712B" w:rsidRPr="00F82AF0" w:rsidRDefault="0059712B" w:rsidP="002070B8">
      <w:pPr>
        <w:spacing w:before="100" w:beforeAutospacing="1" w:after="100" w:afterAutospacing="1"/>
        <w:jc w:val="both"/>
        <w:rPr>
          <w:rFonts w:ascii="Calibri" w:hAnsi="Calibri"/>
        </w:rPr>
      </w:pPr>
      <w:r w:rsidRPr="00F82AF0">
        <w:rPr>
          <w:rFonts w:ascii="Calibri" w:hAnsi="Calibri"/>
          <w:highlight w:val="yellow"/>
        </w:rPr>
        <w:t>- c</w:t>
      </w:r>
      <w:r w:rsidR="00526BA4" w:rsidRPr="00F82AF0">
        <w:rPr>
          <w:rFonts w:ascii="Calibri" w:hAnsi="Calibri"/>
          <w:highlight w:val="yellow"/>
        </w:rPr>
        <w:t>ollaborano con i Docenti curricolari nel predisporre, in previsione di verifiche scritte o orali, modalità, strategie e contenuti rispondenti ai bisogni ed alle caratteristiche degli allievi</w:t>
      </w:r>
      <w:r w:rsidR="00526BA4" w:rsidRPr="00F82AF0">
        <w:rPr>
          <w:rFonts w:ascii="Calibri" w:hAnsi="Calibri"/>
        </w:rPr>
        <w:t xml:space="preserve">. </w:t>
      </w:r>
    </w:p>
    <w:p w14:paraId="25EF8C83" w14:textId="77777777" w:rsidR="001B78F9" w:rsidRPr="00F82AF0" w:rsidRDefault="0059712B" w:rsidP="002070B8">
      <w:pPr>
        <w:spacing w:before="100" w:beforeAutospacing="1" w:after="100" w:afterAutospacing="1"/>
        <w:jc w:val="both"/>
        <w:rPr>
          <w:rFonts w:ascii="Calibri" w:hAnsi="Calibri" w:cstheme="minorHAnsi"/>
          <w:lang w:eastAsia="it-IT"/>
        </w:rPr>
      </w:pPr>
      <w:r w:rsidRPr="00F82AF0">
        <w:rPr>
          <w:rFonts w:ascii="Calibri" w:hAnsi="Calibri"/>
        </w:rPr>
        <w:t>-</w:t>
      </w:r>
      <w:r w:rsidR="00526BA4" w:rsidRPr="00F82AF0">
        <w:rPr>
          <w:rFonts w:ascii="Calibri" w:hAnsi="Calibri"/>
          <w:highlight w:val="yellow"/>
        </w:rPr>
        <w:t>Concordano e predispongono le verifiche e le valutazioni in collaborazione con l’insegnante della disciplina.</w:t>
      </w:r>
      <w:r w:rsidR="00526BA4" w:rsidRPr="00F82AF0">
        <w:rPr>
          <w:rFonts w:ascii="Calibri" w:hAnsi="Calibri"/>
        </w:rPr>
        <w:t xml:space="preserve">  </w:t>
      </w:r>
    </w:p>
    <w:p w14:paraId="71EE4EF6" w14:textId="77777777" w:rsidR="00FE45CA" w:rsidRPr="00F82AF0" w:rsidRDefault="00FE45CA" w:rsidP="002070B8">
      <w:pPr>
        <w:spacing w:before="100" w:beforeAutospacing="1" w:after="100" w:afterAutospacing="1"/>
        <w:rPr>
          <w:rFonts w:ascii="Calibri" w:hAnsi="Calibri" w:cstheme="minorHAnsi"/>
        </w:rPr>
      </w:pPr>
      <w:r w:rsidRPr="00F82AF0">
        <w:rPr>
          <w:rFonts w:ascii="Calibri" w:hAnsi="Calibri"/>
          <w:b/>
        </w:rPr>
        <w:t>Art. 6 – Riunioni dei Dipartimenti Disciplinari</w:t>
      </w:r>
      <w:r w:rsidRPr="00F82AF0">
        <w:rPr>
          <w:rFonts w:ascii="Calibri" w:hAnsi="Calibri"/>
        </w:rPr>
        <w:t xml:space="preserve"> </w:t>
      </w:r>
    </w:p>
    <w:p w14:paraId="5E58173F" w14:textId="77777777" w:rsidR="00FE45CA" w:rsidRPr="00F82AF0" w:rsidRDefault="00FE45CA" w:rsidP="002070B8">
      <w:pPr>
        <w:spacing w:before="100" w:beforeAutospacing="1" w:after="100" w:afterAutospacing="1"/>
        <w:rPr>
          <w:rFonts w:ascii="Calibri" w:hAnsi="Calibri" w:cstheme="minorHAnsi"/>
        </w:rPr>
      </w:pPr>
      <w:r w:rsidRPr="00F82AF0">
        <w:rPr>
          <w:rFonts w:ascii="Calibri" w:hAnsi="Calibri" w:cstheme="minorHAnsi"/>
        </w:rPr>
        <w:t xml:space="preserve">Le riunioni del Dipartimento sono convocate dal Dirigente Scolastico ovvero dal Coordinatore e si svolgono almeno in 4 momenti dell’anno scolastico: </w:t>
      </w:r>
    </w:p>
    <w:p w14:paraId="7480AAAB" w14:textId="77777777" w:rsidR="00FE45CA" w:rsidRPr="00F82AF0" w:rsidRDefault="00FE45CA" w:rsidP="002070B8">
      <w:pPr>
        <w:rPr>
          <w:rFonts w:ascii="Calibri" w:hAnsi="Calibri" w:cstheme="minorHAnsi"/>
        </w:rPr>
      </w:pPr>
      <w:r w:rsidRPr="00F82AF0">
        <w:rPr>
          <w:rFonts w:ascii="Calibri" w:hAnsi="Calibri" w:cstheme="minorHAnsi"/>
          <w:u w:val="single"/>
        </w:rPr>
        <w:t>A settembre</w:t>
      </w:r>
      <w:r w:rsidRPr="00F82AF0">
        <w:rPr>
          <w:rFonts w:ascii="Calibri" w:hAnsi="Calibri" w:cstheme="minorHAnsi"/>
        </w:rPr>
        <w:t xml:space="preserve"> prima dell’inizio delle attività didattiche per: </w:t>
      </w:r>
    </w:p>
    <w:p w14:paraId="072059B6" w14:textId="77777777" w:rsidR="00FE45CA" w:rsidRPr="00F82AF0" w:rsidRDefault="00FE45CA" w:rsidP="002070B8">
      <w:pPr>
        <w:rPr>
          <w:rFonts w:ascii="Calibri" w:hAnsi="Calibri" w:cstheme="minorHAnsi"/>
        </w:rPr>
      </w:pPr>
      <w:r w:rsidRPr="00F82AF0">
        <w:rPr>
          <w:rFonts w:ascii="Calibri" w:hAnsi="Calibri" w:cstheme="minorHAnsi"/>
        </w:rPr>
        <w:t>- elaborare e concordare linee guida nella programmazione annuale di riferimento e per seguire metodologie didattiche similari, nonché utilizzare medesime prove di ingresso;</w:t>
      </w:r>
    </w:p>
    <w:p w14:paraId="7F1E4AB1" w14:textId="77777777" w:rsidR="00FE45CA" w:rsidRPr="00F82AF0" w:rsidRDefault="00FE45CA" w:rsidP="002070B8">
      <w:pPr>
        <w:rPr>
          <w:rFonts w:ascii="Calibri" w:hAnsi="Calibri" w:cstheme="minorHAnsi"/>
        </w:rPr>
      </w:pPr>
      <w:r w:rsidRPr="00F82AF0">
        <w:rPr>
          <w:rFonts w:ascii="Calibri" w:hAnsi="Calibri" w:cstheme="minorHAnsi"/>
        </w:rPr>
        <w:t xml:space="preserve"> - proporre Progetti da inserire nel PTOF-,</w:t>
      </w:r>
    </w:p>
    <w:p w14:paraId="4824759E" w14:textId="77777777" w:rsidR="00FE45CA" w:rsidRPr="00F82AF0" w:rsidRDefault="00FE45CA" w:rsidP="002070B8">
      <w:pPr>
        <w:rPr>
          <w:rFonts w:ascii="Calibri" w:hAnsi="Calibri" w:cstheme="minorHAnsi"/>
        </w:rPr>
      </w:pPr>
      <w:r w:rsidRPr="00F82AF0">
        <w:rPr>
          <w:rFonts w:ascii="Calibri" w:hAnsi="Calibri" w:cstheme="minorHAnsi"/>
        </w:rPr>
        <w:lastRenderedPageBreak/>
        <w:t xml:space="preserve">- proporre eventuali percorsi di autoaggiornamento/aggiornamento e formazione. </w:t>
      </w:r>
    </w:p>
    <w:p w14:paraId="39C0F80E" w14:textId="77777777" w:rsidR="00906806" w:rsidRPr="00F82AF0" w:rsidRDefault="00906806" w:rsidP="002070B8">
      <w:pPr>
        <w:rPr>
          <w:rFonts w:ascii="Calibri" w:hAnsi="Calibri" w:cstheme="minorHAnsi"/>
        </w:rPr>
      </w:pPr>
    </w:p>
    <w:p w14:paraId="3AF8F9C4" w14:textId="77777777" w:rsidR="00FE45CA" w:rsidRPr="00F82AF0" w:rsidRDefault="00FE45CA" w:rsidP="002070B8">
      <w:pPr>
        <w:rPr>
          <w:rFonts w:ascii="Calibri" w:hAnsi="Calibri" w:cstheme="minorHAnsi"/>
          <w:u w:val="single"/>
        </w:rPr>
      </w:pPr>
      <w:r w:rsidRPr="00F82AF0">
        <w:rPr>
          <w:rFonts w:ascii="Calibri" w:hAnsi="Calibri" w:cstheme="minorHAnsi"/>
          <w:u w:val="single"/>
        </w:rPr>
        <w:t xml:space="preserve">A </w:t>
      </w:r>
      <w:proofErr w:type="gramStart"/>
      <w:r w:rsidRPr="00F82AF0">
        <w:rPr>
          <w:rFonts w:ascii="Calibri" w:hAnsi="Calibri" w:cstheme="minorHAnsi"/>
          <w:u w:val="single"/>
        </w:rPr>
        <w:t>ottobre :</w:t>
      </w:r>
      <w:proofErr w:type="gramEnd"/>
    </w:p>
    <w:p w14:paraId="7C92B562" w14:textId="77777777" w:rsidR="00FE45CA" w:rsidRPr="00F82AF0" w:rsidRDefault="00FE45CA" w:rsidP="002070B8">
      <w:pPr>
        <w:rPr>
          <w:rFonts w:ascii="Calibri" w:hAnsi="Calibri" w:cstheme="minorHAnsi"/>
        </w:rPr>
      </w:pPr>
      <w:r w:rsidRPr="00F82AF0">
        <w:rPr>
          <w:rFonts w:ascii="Calibri" w:hAnsi="Calibri" w:cstheme="minorHAnsi"/>
        </w:rPr>
        <w:t>- per analizzare e valutare i risultati delle prove d’ingresso e, in base ai risultati, progettare nuovi percorsi formativi, per una didattica disciplinare orientativa, di miglioramento e di potenziamento.</w:t>
      </w:r>
    </w:p>
    <w:p w14:paraId="234560FF" w14:textId="77777777" w:rsidR="007660DC" w:rsidRPr="00F82AF0" w:rsidRDefault="007660DC" w:rsidP="002070B8">
      <w:pPr>
        <w:rPr>
          <w:rFonts w:ascii="Calibri" w:hAnsi="Calibri" w:cstheme="minorHAnsi"/>
          <w:u w:val="single"/>
        </w:rPr>
      </w:pPr>
    </w:p>
    <w:p w14:paraId="37A6DBCC" w14:textId="77777777" w:rsidR="00FE45CA" w:rsidRPr="00F82AF0" w:rsidRDefault="00FE45CA" w:rsidP="002070B8">
      <w:pPr>
        <w:rPr>
          <w:rFonts w:ascii="Calibri" w:hAnsi="Calibri" w:cstheme="minorHAnsi"/>
        </w:rPr>
      </w:pPr>
      <w:r w:rsidRPr="00F82AF0">
        <w:rPr>
          <w:rFonts w:ascii="Calibri" w:hAnsi="Calibri" w:cstheme="minorHAnsi"/>
          <w:u w:val="single"/>
        </w:rPr>
        <w:t>A gennaio/febbraio</w:t>
      </w:r>
      <w:r w:rsidRPr="00F82AF0">
        <w:rPr>
          <w:rFonts w:ascii="Calibri" w:hAnsi="Calibri" w:cstheme="minorHAnsi"/>
        </w:rPr>
        <w:t xml:space="preserve">: </w:t>
      </w:r>
    </w:p>
    <w:p w14:paraId="174AEDB0" w14:textId="77777777" w:rsidR="00FE45CA" w:rsidRPr="00F82AF0" w:rsidRDefault="00FE45CA" w:rsidP="002070B8">
      <w:pPr>
        <w:rPr>
          <w:rFonts w:ascii="Calibri" w:hAnsi="Calibri" w:cstheme="minorHAnsi"/>
        </w:rPr>
      </w:pPr>
      <w:r w:rsidRPr="00F82AF0">
        <w:rPr>
          <w:rFonts w:ascii="Calibri" w:hAnsi="Calibri" w:cstheme="minorHAnsi"/>
        </w:rPr>
        <w:t>- per monitorare e valutare l’andamento delle varie attività e apportare quindi, eventuali interventi di recupero e sostegno didattico.</w:t>
      </w:r>
    </w:p>
    <w:p w14:paraId="308D44D7" w14:textId="77777777" w:rsidR="007660DC" w:rsidRPr="00F82AF0" w:rsidRDefault="00FE45CA" w:rsidP="002070B8">
      <w:pPr>
        <w:rPr>
          <w:rFonts w:ascii="Calibri" w:hAnsi="Calibri" w:cstheme="minorHAnsi"/>
        </w:rPr>
      </w:pPr>
      <w:r w:rsidRPr="00F82AF0">
        <w:rPr>
          <w:rFonts w:ascii="Calibri" w:hAnsi="Calibri" w:cstheme="minorHAnsi"/>
        </w:rPr>
        <w:t xml:space="preserve"> </w:t>
      </w:r>
    </w:p>
    <w:p w14:paraId="3696C605" w14:textId="77777777" w:rsidR="00FE45CA" w:rsidRPr="00F82AF0" w:rsidRDefault="00FE45CA" w:rsidP="002070B8">
      <w:pPr>
        <w:rPr>
          <w:rFonts w:ascii="Calibri" w:hAnsi="Calibri" w:cstheme="minorHAnsi"/>
        </w:rPr>
      </w:pPr>
      <w:r w:rsidRPr="00F82AF0">
        <w:rPr>
          <w:rFonts w:ascii="Calibri" w:hAnsi="Calibri" w:cstheme="minorHAnsi"/>
          <w:u w:val="single"/>
        </w:rPr>
        <w:t>Ad aprile/maggio</w:t>
      </w:r>
      <w:r w:rsidRPr="00F82AF0">
        <w:rPr>
          <w:rFonts w:ascii="Calibri" w:hAnsi="Calibri" w:cstheme="minorHAnsi"/>
        </w:rPr>
        <w:t>:</w:t>
      </w:r>
    </w:p>
    <w:p w14:paraId="51378675" w14:textId="77777777" w:rsidR="00FE45CA" w:rsidRPr="00F82AF0" w:rsidRDefault="00FE45CA" w:rsidP="002070B8">
      <w:pPr>
        <w:rPr>
          <w:rFonts w:ascii="Calibri" w:hAnsi="Calibri" w:cstheme="minorHAnsi"/>
        </w:rPr>
      </w:pPr>
      <w:r w:rsidRPr="00F82AF0">
        <w:rPr>
          <w:rFonts w:ascii="Calibri" w:hAnsi="Calibri" w:cstheme="minorHAnsi"/>
        </w:rPr>
        <w:t xml:space="preserve"> - per effettuare il monitoraggio sullo sviluppo dei percorsi formativi svolti;</w:t>
      </w:r>
    </w:p>
    <w:p w14:paraId="5A2E0BC5" w14:textId="77777777" w:rsidR="00FE45CA" w:rsidRPr="00F82AF0" w:rsidRDefault="00FE45CA" w:rsidP="002070B8">
      <w:pPr>
        <w:rPr>
          <w:rFonts w:ascii="Calibri" w:hAnsi="Calibri" w:cstheme="minorHAnsi"/>
        </w:rPr>
      </w:pPr>
      <w:r w:rsidRPr="00F82AF0">
        <w:rPr>
          <w:rFonts w:ascii="Calibri" w:hAnsi="Calibri" w:cstheme="minorHAnsi"/>
        </w:rPr>
        <w:t>- proporre l’adozione dei libri di testo e dare indicazioni sulle proposte degli stessi;</w:t>
      </w:r>
    </w:p>
    <w:p w14:paraId="33867988" w14:textId="77777777" w:rsidR="00FE45CA" w:rsidRPr="00F82AF0" w:rsidRDefault="00FE45CA" w:rsidP="002070B8">
      <w:pPr>
        <w:rPr>
          <w:rFonts w:ascii="Calibri" w:hAnsi="Calibri" w:cstheme="minorHAnsi"/>
        </w:rPr>
      </w:pPr>
      <w:r w:rsidRPr="00F82AF0">
        <w:rPr>
          <w:rFonts w:ascii="Calibri" w:hAnsi="Calibri" w:cstheme="minorHAnsi"/>
        </w:rPr>
        <w:t xml:space="preserve"> - proporre l’acquisto di sussidi e materiali didattici; </w:t>
      </w:r>
    </w:p>
    <w:p w14:paraId="48F11EA3" w14:textId="77777777" w:rsidR="00FE45CA" w:rsidRPr="00F82AF0" w:rsidRDefault="00FE45CA" w:rsidP="002070B8">
      <w:pPr>
        <w:rPr>
          <w:rFonts w:ascii="Calibri" w:hAnsi="Calibri" w:cstheme="minorHAnsi"/>
        </w:rPr>
      </w:pPr>
      <w:r w:rsidRPr="00F82AF0">
        <w:rPr>
          <w:rFonts w:ascii="Calibri" w:hAnsi="Calibri" w:cstheme="minorHAnsi"/>
        </w:rPr>
        <w:t xml:space="preserve">- individuare e analizzare i livelli di apprendimento in base ai traguardi di sviluppo delle competenze in uscita. </w:t>
      </w:r>
    </w:p>
    <w:p w14:paraId="653130F3" w14:textId="77777777" w:rsidR="00FE45CA" w:rsidRPr="00F82AF0" w:rsidRDefault="00FE45CA" w:rsidP="002070B8">
      <w:pPr>
        <w:spacing w:before="100" w:beforeAutospacing="1" w:after="100" w:afterAutospacing="1"/>
        <w:rPr>
          <w:rFonts w:ascii="Calibri" w:hAnsi="Calibri" w:cstheme="minorHAnsi"/>
        </w:rPr>
      </w:pPr>
      <w:r w:rsidRPr="00F82AF0">
        <w:rPr>
          <w:rFonts w:ascii="Calibri" w:hAnsi="Calibri" w:cstheme="minorHAnsi"/>
        </w:rPr>
        <w:t>Al termine di ogni incontro sarà redatto un verbale dove si annoteranno le attività svolte all’interno di ogni dipartimento.</w:t>
      </w:r>
    </w:p>
    <w:p w14:paraId="2B2FBD09" w14:textId="77777777" w:rsidR="00906806" w:rsidRPr="00F82AF0" w:rsidRDefault="00906806" w:rsidP="002070B8">
      <w:pPr>
        <w:rPr>
          <w:rFonts w:ascii="Calibri" w:hAnsi="Calibri"/>
        </w:rPr>
      </w:pPr>
      <w:r w:rsidRPr="00F82AF0">
        <w:rPr>
          <w:rFonts w:ascii="Calibri" w:hAnsi="Calibri"/>
          <w:b/>
          <w:color w:val="000000" w:themeColor="text1"/>
        </w:rPr>
        <w:t>Art. 7 – Verbalizzazioni delle riunioni dei Dipartimenti Disciplinari</w:t>
      </w:r>
    </w:p>
    <w:p w14:paraId="6173C52E" w14:textId="77777777" w:rsidR="00906806" w:rsidRPr="00F82AF0" w:rsidRDefault="00906806" w:rsidP="002070B8">
      <w:pPr>
        <w:rPr>
          <w:rFonts w:ascii="Calibri" w:hAnsi="Calibri"/>
        </w:rPr>
      </w:pPr>
      <w:r w:rsidRPr="00F82AF0">
        <w:rPr>
          <w:rFonts w:ascii="Calibri" w:hAnsi="Calibri"/>
        </w:rPr>
        <w:t xml:space="preserve"> Le sedute vengono verbalizzate. Il verbale, una volta approvato e firmato dal Coordinatore di Dipartimento, viene inviato al Dirigente Scolastico.</w:t>
      </w:r>
    </w:p>
    <w:p w14:paraId="3160576B" w14:textId="77777777" w:rsidR="00906806" w:rsidRPr="00F82AF0" w:rsidRDefault="00906806" w:rsidP="002070B8">
      <w:pPr>
        <w:rPr>
          <w:rFonts w:ascii="Calibri" w:hAnsi="Calibri"/>
        </w:rPr>
      </w:pPr>
    </w:p>
    <w:p w14:paraId="58067850" w14:textId="77777777" w:rsidR="00906806" w:rsidRPr="00F82AF0" w:rsidRDefault="00906806" w:rsidP="002070B8">
      <w:pPr>
        <w:jc w:val="both"/>
        <w:rPr>
          <w:rFonts w:ascii="Calibri" w:hAnsi="Calibri"/>
        </w:rPr>
      </w:pPr>
      <w:r w:rsidRPr="00F82AF0">
        <w:rPr>
          <w:rFonts w:ascii="Calibri" w:hAnsi="Calibri"/>
          <w:b/>
        </w:rPr>
        <w:t>Art. 8 – Efficacia delle delibere</w:t>
      </w:r>
      <w:r w:rsidRPr="00F82AF0">
        <w:rPr>
          <w:rFonts w:ascii="Calibri" w:hAnsi="Calibri"/>
        </w:rPr>
        <w:t xml:space="preserve"> </w:t>
      </w:r>
    </w:p>
    <w:p w14:paraId="0B428A1B" w14:textId="77777777" w:rsidR="00906806" w:rsidRPr="00F82AF0" w:rsidRDefault="00906806" w:rsidP="002070B8">
      <w:pPr>
        <w:jc w:val="both"/>
        <w:rPr>
          <w:rFonts w:ascii="Calibri" w:hAnsi="Calibri"/>
        </w:rPr>
      </w:pPr>
      <w:r w:rsidRPr="00F82AF0">
        <w:rPr>
          <w:rFonts w:ascii="Calibri" w:hAnsi="Calibri"/>
        </w:rPr>
        <w:t>Le decisioni dei dipartimenti sono immediatamente efficaci se riguardano aspetti specifici delle discipline in essi rappresentate. Per questioni di carattere generale, i dipartimenti elaborano proposte destinate al Collegio dei Docenti che delibera in merito. Le delibere dei dipartimenti vengono portate a conoscenza del Collegio dei Docenti nella seduta immediatamente successiva all’incontro o, nel caso di motivi di urgenza, secondo giudizio del Dirigente Scolastico. Il Collegio dei Docenti delibera, per gli aspetti rilevanti, eventuali integrazioni del P.T.O.F secondo le delibere acquisite.</w:t>
      </w:r>
    </w:p>
    <w:p w14:paraId="12B8D6A6" w14:textId="77777777" w:rsidR="00906806" w:rsidRPr="00F82AF0" w:rsidRDefault="00906806" w:rsidP="002070B8">
      <w:pPr>
        <w:rPr>
          <w:rFonts w:ascii="Calibri" w:hAnsi="Calibri"/>
        </w:rPr>
      </w:pPr>
    </w:p>
    <w:p w14:paraId="580F518E" w14:textId="77777777" w:rsidR="00906806" w:rsidRPr="00F82AF0" w:rsidRDefault="00906806" w:rsidP="002070B8">
      <w:pPr>
        <w:jc w:val="both"/>
        <w:rPr>
          <w:rFonts w:ascii="Calibri" w:hAnsi="Calibri"/>
        </w:rPr>
      </w:pPr>
      <w:r w:rsidRPr="00F82AF0">
        <w:rPr>
          <w:rFonts w:ascii="Calibri" w:hAnsi="Calibri"/>
          <w:b/>
        </w:rPr>
        <w:t>Art. 9 – Norma finale</w:t>
      </w:r>
      <w:r w:rsidRPr="00F82AF0">
        <w:rPr>
          <w:rFonts w:ascii="Calibri" w:hAnsi="Calibri"/>
        </w:rPr>
        <w:t xml:space="preserve"> Il presente regolamento resta in funzione per il corrente anno scolastico e fino a quando non sarà modificato nelle forme stabilite.</w:t>
      </w:r>
    </w:p>
    <w:p w14:paraId="5EB897B7" w14:textId="77777777" w:rsidR="00906806" w:rsidRPr="00F82AF0" w:rsidRDefault="00906806" w:rsidP="002070B8">
      <w:pPr>
        <w:rPr>
          <w:rFonts w:ascii="Calibri" w:hAnsi="Calibri"/>
        </w:rPr>
      </w:pPr>
    </w:p>
    <w:p w14:paraId="6AA12D3B" w14:textId="77777777" w:rsidR="00906806" w:rsidRPr="00F82AF0" w:rsidRDefault="00906806" w:rsidP="002070B8">
      <w:pPr>
        <w:rPr>
          <w:rFonts w:ascii="Calibri" w:hAnsi="Calibri"/>
          <w:b/>
        </w:rPr>
      </w:pPr>
      <w:r w:rsidRPr="00F82AF0">
        <w:rPr>
          <w:rFonts w:ascii="Calibri" w:hAnsi="Calibri"/>
        </w:rPr>
        <w:t xml:space="preserve"> </w:t>
      </w:r>
      <w:r w:rsidRPr="00F82AF0">
        <w:rPr>
          <w:rFonts w:ascii="Calibri" w:hAnsi="Calibri"/>
          <w:b/>
        </w:rPr>
        <w:t xml:space="preserve">Art. 10 – Modifiche del Regolamento </w:t>
      </w:r>
    </w:p>
    <w:p w14:paraId="445123E6" w14:textId="77777777" w:rsidR="00906806" w:rsidRPr="00F82AF0" w:rsidRDefault="00906806" w:rsidP="002070B8">
      <w:pPr>
        <w:jc w:val="both"/>
        <w:rPr>
          <w:rFonts w:ascii="Calibri" w:hAnsi="Calibri"/>
        </w:rPr>
      </w:pPr>
      <w:r w:rsidRPr="00F82AF0">
        <w:rPr>
          <w:rFonts w:ascii="Calibri" w:hAnsi="Calibri"/>
        </w:rPr>
        <w:t xml:space="preserve">Il Regolamento viene modificato con la maggioranza dei Docenti. L’iniziativa di modifica può essere del Dirigente Scolastico o della maggioranza dei Docenti in servizio. La richiesta di modifica deve accludere la proposta di modifica rappresentata con apposita relazione illustrativa. Il Dirigente Scolastico provvede a convocare allo scopo il Collegio dei Docenti o ad inserire la proposta all’ordine del giorno della seduta immediatamente successiva già calendarizzata. </w:t>
      </w:r>
    </w:p>
    <w:p w14:paraId="77DB04DE" w14:textId="77777777" w:rsidR="00906806" w:rsidRPr="00F82AF0" w:rsidRDefault="00906806" w:rsidP="002070B8">
      <w:pPr>
        <w:rPr>
          <w:rFonts w:ascii="Calibri" w:hAnsi="Calibri"/>
        </w:rPr>
      </w:pPr>
    </w:p>
    <w:p w14:paraId="2856C271" w14:textId="77777777" w:rsidR="00906806" w:rsidRPr="00F82AF0" w:rsidRDefault="00906806" w:rsidP="002070B8">
      <w:pPr>
        <w:rPr>
          <w:rFonts w:ascii="Calibri" w:hAnsi="Calibri" w:cstheme="minorHAnsi"/>
          <w:b/>
          <w:color w:val="000000" w:themeColor="text1"/>
          <w:lang w:eastAsia="it-IT"/>
        </w:rPr>
      </w:pPr>
      <w:r w:rsidRPr="00F82AF0">
        <w:rPr>
          <w:rFonts w:ascii="Calibri" w:hAnsi="Calibri"/>
          <w:b/>
          <w:color w:val="000000" w:themeColor="text1"/>
        </w:rPr>
        <w:t>IL PRESENTE REGOLAMENTO È STATO APPROVATO DAL COLLEGIO DEI DOCENTI CON DELIBERA N.</w:t>
      </w:r>
      <w:proofErr w:type="gramStart"/>
      <w:r w:rsidRPr="00F82AF0">
        <w:rPr>
          <w:rFonts w:ascii="Calibri" w:hAnsi="Calibri"/>
          <w:b/>
          <w:color w:val="000000" w:themeColor="text1"/>
        </w:rPr>
        <w:t xml:space="preserve"> ….</w:t>
      </w:r>
      <w:proofErr w:type="gramEnd"/>
      <w:r w:rsidRPr="00F82AF0">
        <w:rPr>
          <w:rFonts w:ascii="Calibri" w:hAnsi="Calibri"/>
          <w:b/>
          <w:color w:val="000000" w:themeColor="text1"/>
        </w:rPr>
        <w:t xml:space="preserve">. E DAL CONSIGLIO DI ISTITUTO CON DELIBERA N….  DEL </w:t>
      </w:r>
    </w:p>
    <w:sectPr w:rsidR="00906806" w:rsidRPr="00F82AF0" w:rsidSect="005B5723">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50331" w14:textId="77777777" w:rsidR="00887C6B" w:rsidRDefault="00887C6B" w:rsidP="006D429A">
      <w:r>
        <w:separator/>
      </w:r>
    </w:p>
  </w:endnote>
  <w:endnote w:type="continuationSeparator" w:id="0">
    <w:p w14:paraId="71F6E11B" w14:textId="77777777" w:rsidR="00887C6B" w:rsidRDefault="00887C6B" w:rsidP="006D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9221" w14:textId="77777777" w:rsidR="006647C6" w:rsidRDefault="006647C6" w:rsidP="00C8765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3A7DDF" w14:textId="77777777" w:rsidR="006647C6" w:rsidRDefault="006647C6" w:rsidP="006647C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05D5" w14:textId="77777777" w:rsidR="006647C6" w:rsidRDefault="006647C6" w:rsidP="00C8765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0AAAF37F" w14:textId="77777777" w:rsidR="006647C6" w:rsidRDefault="006647C6" w:rsidP="006647C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E2FA" w14:textId="77777777" w:rsidR="00887C6B" w:rsidRDefault="00887C6B" w:rsidP="006D429A">
      <w:r>
        <w:separator/>
      </w:r>
    </w:p>
  </w:footnote>
  <w:footnote w:type="continuationSeparator" w:id="0">
    <w:p w14:paraId="72F0B7BB" w14:textId="77777777" w:rsidR="00887C6B" w:rsidRDefault="00887C6B" w:rsidP="006D42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77F5" w14:textId="77777777" w:rsidR="006D429A" w:rsidRDefault="006D429A" w:rsidP="006D429A">
    <w:pPr>
      <w:pStyle w:val="Intestazione"/>
      <w:jc w:val="center"/>
      <w:rPr>
        <w:b/>
        <w:color w:val="2F5496" w:themeColor="accent5" w:themeShade="BF"/>
      </w:rPr>
    </w:pPr>
    <w:r>
      <w:rPr>
        <w:noProof/>
        <w:color w:val="2E74B5" w:themeColor="accent1" w:themeShade="BF"/>
        <w:lang w:eastAsia="it-IT"/>
      </w:rPr>
      <w:drawing>
        <wp:anchor distT="0" distB="0" distL="114300" distR="114300" simplePos="0" relativeHeight="251659264" behindDoc="0" locked="0" layoutInCell="1" allowOverlap="1" wp14:anchorId="1FE59C3D" wp14:editId="46A794CB">
          <wp:simplePos x="0" y="0"/>
          <wp:positionH relativeFrom="column">
            <wp:posOffset>2892900</wp:posOffset>
          </wp:positionH>
          <wp:positionV relativeFrom="paragraph">
            <wp:posOffset>-194937</wp:posOffset>
          </wp:positionV>
          <wp:extent cx="293466" cy="364603"/>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3466" cy="364603"/>
                  </a:xfrm>
                  <a:prstGeom prst="rect">
                    <a:avLst/>
                  </a:prstGeom>
                  <a:noFill/>
                  <a:ln>
                    <a:noFill/>
                  </a:ln>
                </pic:spPr>
              </pic:pic>
            </a:graphicData>
          </a:graphic>
        </wp:anchor>
      </w:drawing>
    </w:r>
  </w:p>
  <w:p w14:paraId="7974A1E1" w14:textId="77777777" w:rsidR="006D429A" w:rsidRPr="00923984" w:rsidRDefault="006D429A" w:rsidP="006D429A">
    <w:pPr>
      <w:pStyle w:val="Intestazione"/>
      <w:jc w:val="center"/>
      <w:rPr>
        <w:b/>
        <w:color w:val="2F5496" w:themeColor="accent5" w:themeShade="BF"/>
        <w:sz w:val="18"/>
        <w:szCs w:val="18"/>
      </w:rPr>
    </w:pPr>
    <w:r w:rsidRPr="00923984">
      <w:rPr>
        <w:b/>
        <w:color w:val="2F5496" w:themeColor="accent5" w:themeShade="BF"/>
        <w:sz w:val="18"/>
        <w:szCs w:val="18"/>
      </w:rPr>
      <w:t>IC FALCONE E BORSELLINO</w:t>
    </w:r>
  </w:p>
  <w:p w14:paraId="0A733791" w14:textId="77777777" w:rsidR="006D429A" w:rsidRDefault="006D429A" w:rsidP="006D429A">
    <w:pPr>
      <w:pStyle w:val="Intestazione"/>
      <w:jc w:val="center"/>
      <w:rPr>
        <w:b/>
        <w:color w:val="2F5496" w:themeColor="accent5" w:themeShade="BF"/>
        <w:sz w:val="18"/>
        <w:szCs w:val="18"/>
      </w:rPr>
    </w:pPr>
    <w:r w:rsidRPr="00923984">
      <w:rPr>
        <w:b/>
        <w:color w:val="2F5496" w:themeColor="accent5" w:themeShade="BF"/>
        <w:sz w:val="18"/>
        <w:szCs w:val="18"/>
      </w:rPr>
      <w:t xml:space="preserve">Ascoli Piceno – Appignano del Tronto – Castorano – Colli del Tronto – Offida </w:t>
    </w:r>
  </w:p>
  <w:p w14:paraId="01276EDA" w14:textId="77777777" w:rsidR="006D429A" w:rsidRPr="00923984" w:rsidRDefault="006D429A" w:rsidP="006D429A">
    <w:pPr>
      <w:pStyle w:val="Intestazione"/>
      <w:jc w:val="center"/>
      <w:rPr>
        <w:b/>
        <w:color w:val="2F5496" w:themeColor="accent5" w:themeShade="BF"/>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31AA"/>
    <w:multiLevelType w:val="hybridMultilevel"/>
    <w:tmpl w:val="2570A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5F"/>
    <w:rsid w:val="001160C5"/>
    <w:rsid w:val="001B78F9"/>
    <w:rsid w:val="002070B8"/>
    <w:rsid w:val="00212799"/>
    <w:rsid w:val="002B1134"/>
    <w:rsid w:val="00455F5F"/>
    <w:rsid w:val="00473E6F"/>
    <w:rsid w:val="0048516A"/>
    <w:rsid w:val="00526BA4"/>
    <w:rsid w:val="00540DBF"/>
    <w:rsid w:val="0059712B"/>
    <w:rsid w:val="005B5723"/>
    <w:rsid w:val="006647C6"/>
    <w:rsid w:val="006C68FF"/>
    <w:rsid w:val="006D429A"/>
    <w:rsid w:val="007660DC"/>
    <w:rsid w:val="00780BCA"/>
    <w:rsid w:val="00887C6B"/>
    <w:rsid w:val="00906806"/>
    <w:rsid w:val="00924C88"/>
    <w:rsid w:val="009C16A9"/>
    <w:rsid w:val="00A969B6"/>
    <w:rsid w:val="00BE622B"/>
    <w:rsid w:val="00C463BC"/>
    <w:rsid w:val="00E15F15"/>
    <w:rsid w:val="00E37250"/>
    <w:rsid w:val="00F82AF0"/>
    <w:rsid w:val="00FE4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F7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D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5F5F"/>
    <w:pPr>
      <w:spacing w:before="100" w:beforeAutospacing="1" w:after="100" w:afterAutospacing="1"/>
    </w:pPr>
    <w:rPr>
      <w:rFonts w:ascii="Times New Roman" w:eastAsia="Calibri" w:hAnsi="Times New Roman" w:cs="Times New Roman"/>
      <w:lang w:eastAsia="it-IT"/>
    </w:rPr>
  </w:style>
  <w:style w:type="paragraph" w:styleId="Paragrafoelenco">
    <w:name w:val="List Paragraph"/>
    <w:basedOn w:val="Normale"/>
    <w:uiPriority w:val="34"/>
    <w:qFormat/>
    <w:rsid w:val="001B78F9"/>
    <w:pPr>
      <w:ind w:left="720"/>
      <w:contextualSpacing/>
    </w:pPr>
  </w:style>
  <w:style w:type="paragraph" w:styleId="Intestazione">
    <w:name w:val="header"/>
    <w:basedOn w:val="Normale"/>
    <w:link w:val="IntestazioneCarattere"/>
    <w:uiPriority w:val="99"/>
    <w:unhideWhenUsed/>
    <w:rsid w:val="006D429A"/>
    <w:pPr>
      <w:tabs>
        <w:tab w:val="center" w:pos="4819"/>
        <w:tab w:val="right" w:pos="9638"/>
      </w:tabs>
    </w:pPr>
  </w:style>
  <w:style w:type="character" w:customStyle="1" w:styleId="IntestazioneCarattere">
    <w:name w:val="Intestazione Carattere"/>
    <w:basedOn w:val="Carpredefinitoparagrafo"/>
    <w:link w:val="Intestazione"/>
    <w:uiPriority w:val="99"/>
    <w:rsid w:val="006D429A"/>
  </w:style>
  <w:style w:type="paragraph" w:styleId="Pidipagina">
    <w:name w:val="footer"/>
    <w:basedOn w:val="Normale"/>
    <w:link w:val="PidipaginaCarattere"/>
    <w:uiPriority w:val="99"/>
    <w:unhideWhenUsed/>
    <w:rsid w:val="006D429A"/>
    <w:pPr>
      <w:tabs>
        <w:tab w:val="center" w:pos="4819"/>
        <w:tab w:val="right" w:pos="9638"/>
      </w:tabs>
    </w:pPr>
  </w:style>
  <w:style w:type="character" w:customStyle="1" w:styleId="PidipaginaCarattere">
    <w:name w:val="Piè di pagina Carattere"/>
    <w:basedOn w:val="Carpredefinitoparagrafo"/>
    <w:link w:val="Pidipagina"/>
    <w:uiPriority w:val="99"/>
    <w:rsid w:val="006D429A"/>
  </w:style>
  <w:style w:type="paragraph" w:styleId="Testofumetto">
    <w:name w:val="Balloon Text"/>
    <w:basedOn w:val="Normale"/>
    <w:link w:val="TestofumettoCarattere"/>
    <w:uiPriority w:val="99"/>
    <w:semiHidden/>
    <w:unhideWhenUsed/>
    <w:rsid w:val="006D42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29A"/>
    <w:rPr>
      <w:rFonts w:ascii="Tahoma" w:hAnsi="Tahoma" w:cs="Tahoma"/>
      <w:sz w:val="16"/>
      <w:szCs w:val="16"/>
    </w:rPr>
  </w:style>
  <w:style w:type="character" w:styleId="Numeropagina">
    <w:name w:val="page number"/>
    <w:basedOn w:val="Carpredefinitoparagrafo"/>
    <w:uiPriority w:val="99"/>
    <w:semiHidden/>
    <w:unhideWhenUsed/>
    <w:rsid w:val="0066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0976">
      <w:bodyDiv w:val="1"/>
      <w:marLeft w:val="0"/>
      <w:marRight w:val="0"/>
      <w:marTop w:val="0"/>
      <w:marBottom w:val="0"/>
      <w:divBdr>
        <w:top w:val="none" w:sz="0" w:space="0" w:color="auto"/>
        <w:left w:val="none" w:sz="0" w:space="0" w:color="auto"/>
        <w:bottom w:val="none" w:sz="0" w:space="0" w:color="auto"/>
        <w:right w:val="none" w:sz="0" w:space="0" w:color="auto"/>
      </w:divBdr>
      <w:divsChild>
        <w:div w:id="1990135874">
          <w:marLeft w:val="0"/>
          <w:marRight w:val="0"/>
          <w:marTop w:val="0"/>
          <w:marBottom w:val="0"/>
          <w:divBdr>
            <w:top w:val="none" w:sz="0" w:space="0" w:color="auto"/>
            <w:left w:val="none" w:sz="0" w:space="0" w:color="auto"/>
            <w:bottom w:val="none" w:sz="0" w:space="0" w:color="auto"/>
            <w:right w:val="none" w:sz="0" w:space="0" w:color="auto"/>
          </w:divBdr>
          <w:divsChild>
            <w:div w:id="1152605357">
              <w:marLeft w:val="0"/>
              <w:marRight w:val="0"/>
              <w:marTop w:val="0"/>
              <w:marBottom w:val="0"/>
              <w:divBdr>
                <w:top w:val="none" w:sz="0" w:space="0" w:color="auto"/>
                <w:left w:val="none" w:sz="0" w:space="0" w:color="auto"/>
                <w:bottom w:val="none" w:sz="0" w:space="0" w:color="auto"/>
                <w:right w:val="none" w:sz="0" w:space="0" w:color="auto"/>
              </w:divBdr>
              <w:divsChild>
                <w:div w:id="118106890">
                  <w:marLeft w:val="0"/>
                  <w:marRight w:val="0"/>
                  <w:marTop w:val="0"/>
                  <w:marBottom w:val="0"/>
                  <w:divBdr>
                    <w:top w:val="none" w:sz="0" w:space="0" w:color="auto"/>
                    <w:left w:val="none" w:sz="0" w:space="0" w:color="auto"/>
                    <w:bottom w:val="none" w:sz="0" w:space="0" w:color="auto"/>
                    <w:right w:val="none" w:sz="0" w:space="0" w:color="auto"/>
                  </w:divBdr>
                </w:div>
              </w:divsChild>
            </w:div>
            <w:div w:id="1235512971">
              <w:marLeft w:val="0"/>
              <w:marRight w:val="0"/>
              <w:marTop w:val="0"/>
              <w:marBottom w:val="0"/>
              <w:divBdr>
                <w:top w:val="none" w:sz="0" w:space="0" w:color="auto"/>
                <w:left w:val="none" w:sz="0" w:space="0" w:color="auto"/>
                <w:bottom w:val="none" w:sz="0" w:space="0" w:color="auto"/>
                <w:right w:val="none" w:sz="0" w:space="0" w:color="auto"/>
              </w:divBdr>
              <w:divsChild>
                <w:div w:id="19731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4295">
          <w:marLeft w:val="0"/>
          <w:marRight w:val="0"/>
          <w:marTop w:val="0"/>
          <w:marBottom w:val="0"/>
          <w:divBdr>
            <w:top w:val="none" w:sz="0" w:space="0" w:color="auto"/>
            <w:left w:val="none" w:sz="0" w:space="0" w:color="auto"/>
            <w:bottom w:val="none" w:sz="0" w:space="0" w:color="auto"/>
            <w:right w:val="none" w:sz="0" w:space="0" w:color="auto"/>
          </w:divBdr>
          <w:divsChild>
            <w:div w:id="67700653">
              <w:marLeft w:val="0"/>
              <w:marRight w:val="0"/>
              <w:marTop w:val="0"/>
              <w:marBottom w:val="0"/>
              <w:divBdr>
                <w:top w:val="none" w:sz="0" w:space="0" w:color="auto"/>
                <w:left w:val="none" w:sz="0" w:space="0" w:color="auto"/>
                <w:bottom w:val="none" w:sz="0" w:space="0" w:color="auto"/>
                <w:right w:val="none" w:sz="0" w:space="0" w:color="auto"/>
              </w:divBdr>
              <w:divsChild>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6183">
      <w:bodyDiv w:val="1"/>
      <w:marLeft w:val="0"/>
      <w:marRight w:val="0"/>
      <w:marTop w:val="0"/>
      <w:marBottom w:val="0"/>
      <w:divBdr>
        <w:top w:val="none" w:sz="0" w:space="0" w:color="auto"/>
        <w:left w:val="none" w:sz="0" w:space="0" w:color="auto"/>
        <w:bottom w:val="none" w:sz="0" w:space="0" w:color="auto"/>
        <w:right w:val="none" w:sz="0" w:space="0" w:color="auto"/>
      </w:divBdr>
      <w:divsChild>
        <w:div w:id="825126367">
          <w:marLeft w:val="0"/>
          <w:marRight w:val="0"/>
          <w:marTop w:val="0"/>
          <w:marBottom w:val="0"/>
          <w:divBdr>
            <w:top w:val="none" w:sz="0" w:space="0" w:color="auto"/>
            <w:left w:val="none" w:sz="0" w:space="0" w:color="auto"/>
            <w:bottom w:val="none" w:sz="0" w:space="0" w:color="auto"/>
            <w:right w:val="none" w:sz="0" w:space="0" w:color="auto"/>
          </w:divBdr>
          <w:divsChild>
            <w:div w:id="267860137">
              <w:marLeft w:val="0"/>
              <w:marRight w:val="0"/>
              <w:marTop w:val="0"/>
              <w:marBottom w:val="0"/>
              <w:divBdr>
                <w:top w:val="none" w:sz="0" w:space="0" w:color="auto"/>
                <w:left w:val="none" w:sz="0" w:space="0" w:color="auto"/>
                <w:bottom w:val="none" w:sz="0" w:space="0" w:color="auto"/>
                <w:right w:val="none" w:sz="0" w:space="0" w:color="auto"/>
              </w:divBdr>
              <w:divsChild>
                <w:div w:id="5429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2800">
      <w:bodyDiv w:val="1"/>
      <w:marLeft w:val="0"/>
      <w:marRight w:val="0"/>
      <w:marTop w:val="0"/>
      <w:marBottom w:val="0"/>
      <w:divBdr>
        <w:top w:val="none" w:sz="0" w:space="0" w:color="auto"/>
        <w:left w:val="none" w:sz="0" w:space="0" w:color="auto"/>
        <w:bottom w:val="none" w:sz="0" w:space="0" w:color="auto"/>
        <w:right w:val="none" w:sz="0" w:space="0" w:color="auto"/>
      </w:divBdr>
      <w:divsChild>
        <w:div w:id="895167527">
          <w:marLeft w:val="0"/>
          <w:marRight w:val="0"/>
          <w:marTop w:val="0"/>
          <w:marBottom w:val="0"/>
          <w:divBdr>
            <w:top w:val="none" w:sz="0" w:space="0" w:color="auto"/>
            <w:left w:val="none" w:sz="0" w:space="0" w:color="auto"/>
            <w:bottom w:val="none" w:sz="0" w:space="0" w:color="auto"/>
            <w:right w:val="none" w:sz="0" w:space="0" w:color="auto"/>
          </w:divBdr>
          <w:divsChild>
            <w:div w:id="1419868603">
              <w:marLeft w:val="0"/>
              <w:marRight w:val="0"/>
              <w:marTop w:val="0"/>
              <w:marBottom w:val="0"/>
              <w:divBdr>
                <w:top w:val="none" w:sz="0" w:space="0" w:color="auto"/>
                <w:left w:val="none" w:sz="0" w:space="0" w:color="auto"/>
                <w:bottom w:val="none" w:sz="0" w:space="0" w:color="auto"/>
                <w:right w:val="none" w:sz="0" w:space="0" w:color="auto"/>
              </w:divBdr>
              <w:divsChild>
                <w:div w:id="21364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3775">
      <w:bodyDiv w:val="1"/>
      <w:marLeft w:val="0"/>
      <w:marRight w:val="0"/>
      <w:marTop w:val="0"/>
      <w:marBottom w:val="0"/>
      <w:divBdr>
        <w:top w:val="none" w:sz="0" w:space="0" w:color="auto"/>
        <w:left w:val="none" w:sz="0" w:space="0" w:color="auto"/>
        <w:bottom w:val="none" w:sz="0" w:space="0" w:color="auto"/>
        <w:right w:val="none" w:sz="0" w:space="0" w:color="auto"/>
      </w:divBdr>
      <w:divsChild>
        <w:div w:id="2123642813">
          <w:marLeft w:val="0"/>
          <w:marRight w:val="0"/>
          <w:marTop w:val="0"/>
          <w:marBottom w:val="0"/>
          <w:divBdr>
            <w:top w:val="none" w:sz="0" w:space="0" w:color="auto"/>
            <w:left w:val="none" w:sz="0" w:space="0" w:color="auto"/>
            <w:bottom w:val="none" w:sz="0" w:space="0" w:color="auto"/>
            <w:right w:val="none" w:sz="0" w:space="0" w:color="auto"/>
          </w:divBdr>
          <w:divsChild>
            <w:div w:id="1279291276">
              <w:marLeft w:val="0"/>
              <w:marRight w:val="0"/>
              <w:marTop w:val="0"/>
              <w:marBottom w:val="0"/>
              <w:divBdr>
                <w:top w:val="none" w:sz="0" w:space="0" w:color="auto"/>
                <w:left w:val="none" w:sz="0" w:space="0" w:color="auto"/>
                <w:bottom w:val="none" w:sz="0" w:space="0" w:color="auto"/>
                <w:right w:val="none" w:sz="0" w:space="0" w:color="auto"/>
              </w:divBdr>
              <w:divsChild>
                <w:div w:id="165678009">
                  <w:marLeft w:val="0"/>
                  <w:marRight w:val="0"/>
                  <w:marTop w:val="0"/>
                  <w:marBottom w:val="0"/>
                  <w:divBdr>
                    <w:top w:val="none" w:sz="0" w:space="0" w:color="auto"/>
                    <w:left w:val="none" w:sz="0" w:space="0" w:color="auto"/>
                    <w:bottom w:val="none" w:sz="0" w:space="0" w:color="auto"/>
                    <w:right w:val="none" w:sz="0" w:space="0" w:color="auto"/>
                  </w:divBdr>
                  <w:divsChild>
                    <w:div w:id="1574314507">
                      <w:marLeft w:val="0"/>
                      <w:marRight w:val="0"/>
                      <w:marTop w:val="0"/>
                      <w:marBottom w:val="0"/>
                      <w:divBdr>
                        <w:top w:val="none" w:sz="0" w:space="0" w:color="auto"/>
                        <w:left w:val="none" w:sz="0" w:space="0" w:color="auto"/>
                        <w:bottom w:val="none" w:sz="0" w:space="0" w:color="auto"/>
                        <w:right w:val="none" w:sz="0" w:space="0" w:color="auto"/>
                      </w:divBdr>
                    </w:div>
                  </w:divsChild>
                </w:div>
                <w:div w:id="1277908382">
                  <w:marLeft w:val="0"/>
                  <w:marRight w:val="0"/>
                  <w:marTop w:val="0"/>
                  <w:marBottom w:val="0"/>
                  <w:divBdr>
                    <w:top w:val="none" w:sz="0" w:space="0" w:color="auto"/>
                    <w:left w:val="none" w:sz="0" w:space="0" w:color="auto"/>
                    <w:bottom w:val="none" w:sz="0" w:space="0" w:color="auto"/>
                    <w:right w:val="none" w:sz="0" w:space="0" w:color="auto"/>
                  </w:divBdr>
                  <w:divsChild>
                    <w:div w:id="1013998607">
                      <w:marLeft w:val="0"/>
                      <w:marRight w:val="0"/>
                      <w:marTop w:val="0"/>
                      <w:marBottom w:val="0"/>
                      <w:divBdr>
                        <w:top w:val="none" w:sz="0" w:space="0" w:color="auto"/>
                        <w:left w:val="none" w:sz="0" w:space="0" w:color="auto"/>
                        <w:bottom w:val="none" w:sz="0" w:space="0" w:color="auto"/>
                        <w:right w:val="none" w:sz="0" w:space="0" w:color="auto"/>
                      </w:divBdr>
                    </w:div>
                  </w:divsChild>
                </w:div>
                <w:div w:id="322783605">
                  <w:marLeft w:val="0"/>
                  <w:marRight w:val="0"/>
                  <w:marTop w:val="0"/>
                  <w:marBottom w:val="0"/>
                  <w:divBdr>
                    <w:top w:val="none" w:sz="0" w:space="0" w:color="auto"/>
                    <w:left w:val="none" w:sz="0" w:space="0" w:color="auto"/>
                    <w:bottom w:val="none" w:sz="0" w:space="0" w:color="auto"/>
                    <w:right w:val="none" w:sz="0" w:space="0" w:color="auto"/>
                  </w:divBdr>
                  <w:divsChild>
                    <w:div w:id="1117718432">
                      <w:marLeft w:val="0"/>
                      <w:marRight w:val="0"/>
                      <w:marTop w:val="0"/>
                      <w:marBottom w:val="0"/>
                      <w:divBdr>
                        <w:top w:val="none" w:sz="0" w:space="0" w:color="auto"/>
                        <w:left w:val="none" w:sz="0" w:space="0" w:color="auto"/>
                        <w:bottom w:val="none" w:sz="0" w:space="0" w:color="auto"/>
                        <w:right w:val="none" w:sz="0" w:space="0" w:color="auto"/>
                      </w:divBdr>
                    </w:div>
                  </w:divsChild>
                </w:div>
                <w:div w:id="1841190838">
                  <w:marLeft w:val="0"/>
                  <w:marRight w:val="0"/>
                  <w:marTop w:val="0"/>
                  <w:marBottom w:val="0"/>
                  <w:divBdr>
                    <w:top w:val="none" w:sz="0" w:space="0" w:color="auto"/>
                    <w:left w:val="none" w:sz="0" w:space="0" w:color="auto"/>
                    <w:bottom w:val="none" w:sz="0" w:space="0" w:color="auto"/>
                    <w:right w:val="none" w:sz="0" w:space="0" w:color="auto"/>
                  </w:divBdr>
                  <w:divsChild>
                    <w:div w:id="695545985">
                      <w:marLeft w:val="0"/>
                      <w:marRight w:val="0"/>
                      <w:marTop w:val="0"/>
                      <w:marBottom w:val="0"/>
                      <w:divBdr>
                        <w:top w:val="none" w:sz="0" w:space="0" w:color="auto"/>
                        <w:left w:val="none" w:sz="0" w:space="0" w:color="auto"/>
                        <w:bottom w:val="none" w:sz="0" w:space="0" w:color="auto"/>
                        <w:right w:val="none" w:sz="0" w:space="0" w:color="auto"/>
                      </w:divBdr>
                    </w:div>
                  </w:divsChild>
                </w:div>
                <w:div w:id="1084376739">
                  <w:marLeft w:val="0"/>
                  <w:marRight w:val="0"/>
                  <w:marTop w:val="0"/>
                  <w:marBottom w:val="0"/>
                  <w:divBdr>
                    <w:top w:val="none" w:sz="0" w:space="0" w:color="auto"/>
                    <w:left w:val="none" w:sz="0" w:space="0" w:color="auto"/>
                    <w:bottom w:val="none" w:sz="0" w:space="0" w:color="auto"/>
                    <w:right w:val="none" w:sz="0" w:space="0" w:color="auto"/>
                  </w:divBdr>
                  <w:divsChild>
                    <w:div w:id="367609592">
                      <w:marLeft w:val="0"/>
                      <w:marRight w:val="0"/>
                      <w:marTop w:val="0"/>
                      <w:marBottom w:val="0"/>
                      <w:divBdr>
                        <w:top w:val="none" w:sz="0" w:space="0" w:color="auto"/>
                        <w:left w:val="none" w:sz="0" w:space="0" w:color="auto"/>
                        <w:bottom w:val="none" w:sz="0" w:space="0" w:color="auto"/>
                        <w:right w:val="none" w:sz="0" w:space="0" w:color="auto"/>
                      </w:divBdr>
                    </w:div>
                  </w:divsChild>
                </w:div>
                <w:div w:id="1265839855">
                  <w:marLeft w:val="0"/>
                  <w:marRight w:val="0"/>
                  <w:marTop w:val="0"/>
                  <w:marBottom w:val="0"/>
                  <w:divBdr>
                    <w:top w:val="none" w:sz="0" w:space="0" w:color="auto"/>
                    <w:left w:val="none" w:sz="0" w:space="0" w:color="auto"/>
                    <w:bottom w:val="none" w:sz="0" w:space="0" w:color="auto"/>
                    <w:right w:val="none" w:sz="0" w:space="0" w:color="auto"/>
                  </w:divBdr>
                  <w:divsChild>
                    <w:div w:id="60834873">
                      <w:marLeft w:val="0"/>
                      <w:marRight w:val="0"/>
                      <w:marTop w:val="0"/>
                      <w:marBottom w:val="0"/>
                      <w:divBdr>
                        <w:top w:val="none" w:sz="0" w:space="0" w:color="auto"/>
                        <w:left w:val="none" w:sz="0" w:space="0" w:color="auto"/>
                        <w:bottom w:val="none" w:sz="0" w:space="0" w:color="auto"/>
                        <w:right w:val="none" w:sz="0" w:space="0" w:color="auto"/>
                      </w:divBdr>
                    </w:div>
                  </w:divsChild>
                </w:div>
                <w:div w:id="1848596642">
                  <w:marLeft w:val="0"/>
                  <w:marRight w:val="0"/>
                  <w:marTop w:val="0"/>
                  <w:marBottom w:val="0"/>
                  <w:divBdr>
                    <w:top w:val="none" w:sz="0" w:space="0" w:color="auto"/>
                    <w:left w:val="none" w:sz="0" w:space="0" w:color="auto"/>
                    <w:bottom w:val="none" w:sz="0" w:space="0" w:color="auto"/>
                    <w:right w:val="none" w:sz="0" w:space="0" w:color="auto"/>
                  </w:divBdr>
                  <w:divsChild>
                    <w:div w:id="281425179">
                      <w:marLeft w:val="0"/>
                      <w:marRight w:val="0"/>
                      <w:marTop w:val="0"/>
                      <w:marBottom w:val="0"/>
                      <w:divBdr>
                        <w:top w:val="none" w:sz="0" w:space="0" w:color="auto"/>
                        <w:left w:val="none" w:sz="0" w:space="0" w:color="auto"/>
                        <w:bottom w:val="none" w:sz="0" w:space="0" w:color="auto"/>
                        <w:right w:val="none" w:sz="0" w:space="0" w:color="auto"/>
                      </w:divBdr>
                    </w:div>
                  </w:divsChild>
                </w:div>
                <w:div w:id="1910799775">
                  <w:marLeft w:val="0"/>
                  <w:marRight w:val="0"/>
                  <w:marTop w:val="0"/>
                  <w:marBottom w:val="0"/>
                  <w:divBdr>
                    <w:top w:val="none" w:sz="0" w:space="0" w:color="auto"/>
                    <w:left w:val="none" w:sz="0" w:space="0" w:color="auto"/>
                    <w:bottom w:val="none" w:sz="0" w:space="0" w:color="auto"/>
                    <w:right w:val="none" w:sz="0" w:space="0" w:color="auto"/>
                  </w:divBdr>
                  <w:divsChild>
                    <w:div w:id="1350063717">
                      <w:marLeft w:val="0"/>
                      <w:marRight w:val="0"/>
                      <w:marTop w:val="0"/>
                      <w:marBottom w:val="0"/>
                      <w:divBdr>
                        <w:top w:val="none" w:sz="0" w:space="0" w:color="auto"/>
                        <w:left w:val="none" w:sz="0" w:space="0" w:color="auto"/>
                        <w:bottom w:val="none" w:sz="0" w:space="0" w:color="auto"/>
                        <w:right w:val="none" w:sz="0" w:space="0" w:color="auto"/>
                      </w:divBdr>
                    </w:div>
                  </w:divsChild>
                </w:div>
                <w:div w:id="370764251">
                  <w:marLeft w:val="0"/>
                  <w:marRight w:val="0"/>
                  <w:marTop w:val="0"/>
                  <w:marBottom w:val="0"/>
                  <w:divBdr>
                    <w:top w:val="none" w:sz="0" w:space="0" w:color="auto"/>
                    <w:left w:val="none" w:sz="0" w:space="0" w:color="auto"/>
                    <w:bottom w:val="none" w:sz="0" w:space="0" w:color="auto"/>
                    <w:right w:val="none" w:sz="0" w:space="0" w:color="auto"/>
                  </w:divBdr>
                  <w:divsChild>
                    <w:div w:id="1730614811">
                      <w:marLeft w:val="0"/>
                      <w:marRight w:val="0"/>
                      <w:marTop w:val="0"/>
                      <w:marBottom w:val="0"/>
                      <w:divBdr>
                        <w:top w:val="none" w:sz="0" w:space="0" w:color="auto"/>
                        <w:left w:val="none" w:sz="0" w:space="0" w:color="auto"/>
                        <w:bottom w:val="none" w:sz="0" w:space="0" w:color="auto"/>
                        <w:right w:val="none" w:sz="0" w:space="0" w:color="auto"/>
                      </w:divBdr>
                    </w:div>
                  </w:divsChild>
                </w:div>
                <w:div w:id="527568257">
                  <w:marLeft w:val="0"/>
                  <w:marRight w:val="0"/>
                  <w:marTop w:val="0"/>
                  <w:marBottom w:val="0"/>
                  <w:divBdr>
                    <w:top w:val="none" w:sz="0" w:space="0" w:color="auto"/>
                    <w:left w:val="none" w:sz="0" w:space="0" w:color="auto"/>
                    <w:bottom w:val="none" w:sz="0" w:space="0" w:color="auto"/>
                    <w:right w:val="none" w:sz="0" w:space="0" w:color="auto"/>
                  </w:divBdr>
                  <w:divsChild>
                    <w:div w:id="280499062">
                      <w:marLeft w:val="0"/>
                      <w:marRight w:val="0"/>
                      <w:marTop w:val="0"/>
                      <w:marBottom w:val="0"/>
                      <w:divBdr>
                        <w:top w:val="none" w:sz="0" w:space="0" w:color="auto"/>
                        <w:left w:val="none" w:sz="0" w:space="0" w:color="auto"/>
                        <w:bottom w:val="none" w:sz="0" w:space="0" w:color="auto"/>
                        <w:right w:val="none" w:sz="0" w:space="0" w:color="auto"/>
                      </w:divBdr>
                    </w:div>
                  </w:divsChild>
                </w:div>
                <w:div w:id="997926698">
                  <w:marLeft w:val="0"/>
                  <w:marRight w:val="0"/>
                  <w:marTop w:val="0"/>
                  <w:marBottom w:val="0"/>
                  <w:divBdr>
                    <w:top w:val="none" w:sz="0" w:space="0" w:color="auto"/>
                    <w:left w:val="none" w:sz="0" w:space="0" w:color="auto"/>
                    <w:bottom w:val="none" w:sz="0" w:space="0" w:color="auto"/>
                    <w:right w:val="none" w:sz="0" w:space="0" w:color="auto"/>
                  </w:divBdr>
                  <w:divsChild>
                    <w:div w:id="650015827">
                      <w:marLeft w:val="0"/>
                      <w:marRight w:val="0"/>
                      <w:marTop w:val="0"/>
                      <w:marBottom w:val="0"/>
                      <w:divBdr>
                        <w:top w:val="none" w:sz="0" w:space="0" w:color="auto"/>
                        <w:left w:val="none" w:sz="0" w:space="0" w:color="auto"/>
                        <w:bottom w:val="none" w:sz="0" w:space="0" w:color="auto"/>
                        <w:right w:val="none" w:sz="0" w:space="0" w:color="auto"/>
                      </w:divBdr>
                    </w:div>
                  </w:divsChild>
                </w:div>
                <w:div w:id="1486630411">
                  <w:marLeft w:val="0"/>
                  <w:marRight w:val="0"/>
                  <w:marTop w:val="0"/>
                  <w:marBottom w:val="0"/>
                  <w:divBdr>
                    <w:top w:val="none" w:sz="0" w:space="0" w:color="auto"/>
                    <w:left w:val="none" w:sz="0" w:space="0" w:color="auto"/>
                    <w:bottom w:val="none" w:sz="0" w:space="0" w:color="auto"/>
                    <w:right w:val="none" w:sz="0" w:space="0" w:color="auto"/>
                  </w:divBdr>
                  <w:divsChild>
                    <w:div w:id="2017145645">
                      <w:marLeft w:val="0"/>
                      <w:marRight w:val="0"/>
                      <w:marTop w:val="0"/>
                      <w:marBottom w:val="0"/>
                      <w:divBdr>
                        <w:top w:val="none" w:sz="0" w:space="0" w:color="auto"/>
                        <w:left w:val="none" w:sz="0" w:space="0" w:color="auto"/>
                        <w:bottom w:val="none" w:sz="0" w:space="0" w:color="auto"/>
                        <w:right w:val="none" w:sz="0" w:space="0" w:color="auto"/>
                      </w:divBdr>
                    </w:div>
                  </w:divsChild>
                </w:div>
                <w:div w:id="287200807">
                  <w:marLeft w:val="0"/>
                  <w:marRight w:val="0"/>
                  <w:marTop w:val="0"/>
                  <w:marBottom w:val="0"/>
                  <w:divBdr>
                    <w:top w:val="none" w:sz="0" w:space="0" w:color="auto"/>
                    <w:left w:val="none" w:sz="0" w:space="0" w:color="auto"/>
                    <w:bottom w:val="none" w:sz="0" w:space="0" w:color="auto"/>
                    <w:right w:val="none" w:sz="0" w:space="0" w:color="auto"/>
                  </w:divBdr>
                  <w:divsChild>
                    <w:div w:id="1594163878">
                      <w:marLeft w:val="0"/>
                      <w:marRight w:val="0"/>
                      <w:marTop w:val="0"/>
                      <w:marBottom w:val="0"/>
                      <w:divBdr>
                        <w:top w:val="none" w:sz="0" w:space="0" w:color="auto"/>
                        <w:left w:val="none" w:sz="0" w:space="0" w:color="auto"/>
                        <w:bottom w:val="none" w:sz="0" w:space="0" w:color="auto"/>
                        <w:right w:val="none" w:sz="0" w:space="0" w:color="auto"/>
                      </w:divBdr>
                    </w:div>
                  </w:divsChild>
                </w:div>
                <w:div w:id="2078166009">
                  <w:marLeft w:val="0"/>
                  <w:marRight w:val="0"/>
                  <w:marTop w:val="0"/>
                  <w:marBottom w:val="0"/>
                  <w:divBdr>
                    <w:top w:val="none" w:sz="0" w:space="0" w:color="auto"/>
                    <w:left w:val="none" w:sz="0" w:space="0" w:color="auto"/>
                    <w:bottom w:val="none" w:sz="0" w:space="0" w:color="auto"/>
                    <w:right w:val="none" w:sz="0" w:space="0" w:color="auto"/>
                  </w:divBdr>
                  <w:divsChild>
                    <w:div w:id="978531328">
                      <w:marLeft w:val="0"/>
                      <w:marRight w:val="0"/>
                      <w:marTop w:val="0"/>
                      <w:marBottom w:val="0"/>
                      <w:divBdr>
                        <w:top w:val="none" w:sz="0" w:space="0" w:color="auto"/>
                        <w:left w:val="none" w:sz="0" w:space="0" w:color="auto"/>
                        <w:bottom w:val="none" w:sz="0" w:space="0" w:color="auto"/>
                        <w:right w:val="none" w:sz="0" w:space="0" w:color="auto"/>
                      </w:divBdr>
                    </w:div>
                  </w:divsChild>
                </w:div>
                <w:div w:id="1797332558">
                  <w:marLeft w:val="0"/>
                  <w:marRight w:val="0"/>
                  <w:marTop w:val="0"/>
                  <w:marBottom w:val="0"/>
                  <w:divBdr>
                    <w:top w:val="none" w:sz="0" w:space="0" w:color="auto"/>
                    <w:left w:val="none" w:sz="0" w:space="0" w:color="auto"/>
                    <w:bottom w:val="none" w:sz="0" w:space="0" w:color="auto"/>
                    <w:right w:val="none" w:sz="0" w:space="0" w:color="auto"/>
                  </w:divBdr>
                  <w:divsChild>
                    <w:div w:id="659895436">
                      <w:marLeft w:val="0"/>
                      <w:marRight w:val="0"/>
                      <w:marTop w:val="0"/>
                      <w:marBottom w:val="0"/>
                      <w:divBdr>
                        <w:top w:val="none" w:sz="0" w:space="0" w:color="auto"/>
                        <w:left w:val="none" w:sz="0" w:space="0" w:color="auto"/>
                        <w:bottom w:val="none" w:sz="0" w:space="0" w:color="auto"/>
                        <w:right w:val="none" w:sz="0" w:space="0" w:color="auto"/>
                      </w:divBdr>
                    </w:div>
                  </w:divsChild>
                </w:div>
                <w:div w:id="64105529">
                  <w:marLeft w:val="0"/>
                  <w:marRight w:val="0"/>
                  <w:marTop w:val="0"/>
                  <w:marBottom w:val="0"/>
                  <w:divBdr>
                    <w:top w:val="none" w:sz="0" w:space="0" w:color="auto"/>
                    <w:left w:val="none" w:sz="0" w:space="0" w:color="auto"/>
                    <w:bottom w:val="none" w:sz="0" w:space="0" w:color="auto"/>
                    <w:right w:val="none" w:sz="0" w:space="0" w:color="auto"/>
                  </w:divBdr>
                  <w:divsChild>
                    <w:div w:id="357246255">
                      <w:marLeft w:val="0"/>
                      <w:marRight w:val="0"/>
                      <w:marTop w:val="0"/>
                      <w:marBottom w:val="0"/>
                      <w:divBdr>
                        <w:top w:val="none" w:sz="0" w:space="0" w:color="auto"/>
                        <w:left w:val="none" w:sz="0" w:space="0" w:color="auto"/>
                        <w:bottom w:val="none" w:sz="0" w:space="0" w:color="auto"/>
                        <w:right w:val="none" w:sz="0" w:space="0" w:color="auto"/>
                      </w:divBdr>
                    </w:div>
                  </w:divsChild>
                </w:div>
                <w:div w:id="1026521197">
                  <w:marLeft w:val="0"/>
                  <w:marRight w:val="0"/>
                  <w:marTop w:val="0"/>
                  <w:marBottom w:val="0"/>
                  <w:divBdr>
                    <w:top w:val="none" w:sz="0" w:space="0" w:color="auto"/>
                    <w:left w:val="none" w:sz="0" w:space="0" w:color="auto"/>
                    <w:bottom w:val="none" w:sz="0" w:space="0" w:color="auto"/>
                    <w:right w:val="none" w:sz="0" w:space="0" w:color="auto"/>
                  </w:divBdr>
                  <w:divsChild>
                    <w:div w:id="339233232">
                      <w:marLeft w:val="0"/>
                      <w:marRight w:val="0"/>
                      <w:marTop w:val="0"/>
                      <w:marBottom w:val="0"/>
                      <w:divBdr>
                        <w:top w:val="none" w:sz="0" w:space="0" w:color="auto"/>
                        <w:left w:val="none" w:sz="0" w:space="0" w:color="auto"/>
                        <w:bottom w:val="none" w:sz="0" w:space="0" w:color="auto"/>
                        <w:right w:val="none" w:sz="0" w:space="0" w:color="auto"/>
                      </w:divBdr>
                    </w:div>
                  </w:divsChild>
                </w:div>
                <w:div w:id="145440367">
                  <w:marLeft w:val="0"/>
                  <w:marRight w:val="0"/>
                  <w:marTop w:val="0"/>
                  <w:marBottom w:val="0"/>
                  <w:divBdr>
                    <w:top w:val="none" w:sz="0" w:space="0" w:color="auto"/>
                    <w:left w:val="none" w:sz="0" w:space="0" w:color="auto"/>
                    <w:bottom w:val="none" w:sz="0" w:space="0" w:color="auto"/>
                    <w:right w:val="none" w:sz="0" w:space="0" w:color="auto"/>
                  </w:divBdr>
                  <w:divsChild>
                    <w:div w:id="358356840">
                      <w:marLeft w:val="0"/>
                      <w:marRight w:val="0"/>
                      <w:marTop w:val="0"/>
                      <w:marBottom w:val="0"/>
                      <w:divBdr>
                        <w:top w:val="none" w:sz="0" w:space="0" w:color="auto"/>
                        <w:left w:val="none" w:sz="0" w:space="0" w:color="auto"/>
                        <w:bottom w:val="none" w:sz="0" w:space="0" w:color="auto"/>
                        <w:right w:val="none" w:sz="0" w:space="0" w:color="auto"/>
                      </w:divBdr>
                    </w:div>
                  </w:divsChild>
                </w:div>
                <w:div w:id="1175612966">
                  <w:marLeft w:val="0"/>
                  <w:marRight w:val="0"/>
                  <w:marTop w:val="0"/>
                  <w:marBottom w:val="0"/>
                  <w:divBdr>
                    <w:top w:val="none" w:sz="0" w:space="0" w:color="auto"/>
                    <w:left w:val="none" w:sz="0" w:space="0" w:color="auto"/>
                    <w:bottom w:val="none" w:sz="0" w:space="0" w:color="auto"/>
                    <w:right w:val="none" w:sz="0" w:space="0" w:color="auto"/>
                  </w:divBdr>
                  <w:divsChild>
                    <w:div w:id="1173767148">
                      <w:marLeft w:val="0"/>
                      <w:marRight w:val="0"/>
                      <w:marTop w:val="0"/>
                      <w:marBottom w:val="0"/>
                      <w:divBdr>
                        <w:top w:val="none" w:sz="0" w:space="0" w:color="auto"/>
                        <w:left w:val="none" w:sz="0" w:space="0" w:color="auto"/>
                        <w:bottom w:val="none" w:sz="0" w:space="0" w:color="auto"/>
                        <w:right w:val="none" w:sz="0" w:space="0" w:color="auto"/>
                      </w:divBdr>
                    </w:div>
                  </w:divsChild>
                </w:div>
                <w:div w:id="1316254572">
                  <w:marLeft w:val="0"/>
                  <w:marRight w:val="0"/>
                  <w:marTop w:val="0"/>
                  <w:marBottom w:val="0"/>
                  <w:divBdr>
                    <w:top w:val="none" w:sz="0" w:space="0" w:color="auto"/>
                    <w:left w:val="none" w:sz="0" w:space="0" w:color="auto"/>
                    <w:bottom w:val="none" w:sz="0" w:space="0" w:color="auto"/>
                    <w:right w:val="none" w:sz="0" w:space="0" w:color="auto"/>
                  </w:divBdr>
                  <w:divsChild>
                    <w:div w:id="1130323903">
                      <w:marLeft w:val="0"/>
                      <w:marRight w:val="0"/>
                      <w:marTop w:val="0"/>
                      <w:marBottom w:val="0"/>
                      <w:divBdr>
                        <w:top w:val="none" w:sz="0" w:space="0" w:color="auto"/>
                        <w:left w:val="none" w:sz="0" w:space="0" w:color="auto"/>
                        <w:bottom w:val="none" w:sz="0" w:space="0" w:color="auto"/>
                        <w:right w:val="none" w:sz="0" w:space="0" w:color="auto"/>
                      </w:divBdr>
                    </w:div>
                  </w:divsChild>
                </w:div>
                <w:div w:id="1883252551">
                  <w:marLeft w:val="0"/>
                  <w:marRight w:val="0"/>
                  <w:marTop w:val="0"/>
                  <w:marBottom w:val="0"/>
                  <w:divBdr>
                    <w:top w:val="none" w:sz="0" w:space="0" w:color="auto"/>
                    <w:left w:val="none" w:sz="0" w:space="0" w:color="auto"/>
                    <w:bottom w:val="none" w:sz="0" w:space="0" w:color="auto"/>
                    <w:right w:val="none" w:sz="0" w:space="0" w:color="auto"/>
                  </w:divBdr>
                  <w:divsChild>
                    <w:div w:id="516620948">
                      <w:marLeft w:val="0"/>
                      <w:marRight w:val="0"/>
                      <w:marTop w:val="0"/>
                      <w:marBottom w:val="0"/>
                      <w:divBdr>
                        <w:top w:val="none" w:sz="0" w:space="0" w:color="auto"/>
                        <w:left w:val="none" w:sz="0" w:space="0" w:color="auto"/>
                        <w:bottom w:val="none" w:sz="0" w:space="0" w:color="auto"/>
                        <w:right w:val="none" w:sz="0" w:space="0" w:color="auto"/>
                      </w:divBdr>
                    </w:div>
                  </w:divsChild>
                </w:div>
                <w:div w:id="443961361">
                  <w:marLeft w:val="0"/>
                  <w:marRight w:val="0"/>
                  <w:marTop w:val="0"/>
                  <w:marBottom w:val="0"/>
                  <w:divBdr>
                    <w:top w:val="none" w:sz="0" w:space="0" w:color="auto"/>
                    <w:left w:val="none" w:sz="0" w:space="0" w:color="auto"/>
                    <w:bottom w:val="none" w:sz="0" w:space="0" w:color="auto"/>
                    <w:right w:val="none" w:sz="0" w:space="0" w:color="auto"/>
                  </w:divBdr>
                  <w:divsChild>
                    <w:div w:id="1962497427">
                      <w:marLeft w:val="0"/>
                      <w:marRight w:val="0"/>
                      <w:marTop w:val="0"/>
                      <w:marBottom w:val="0"/>
                      <w:divBdr>
                        <w:top w:val="none" w:sz="0" w:space="0" w:color="auto"/>
                        <w:left w:val="none" w:sz="0" w:space="0" w:color="auto"/>
                        <w:bottom w:val="none" w:sz="0" w:space="0" w:color="auto"/>
                        <w:right w:val="none" w:sz="0" w:space="0" w:color="auto"/>
                      </w:divBdr>
                    </w:div>
                  </w:divsChild>
                </w:div>
                <w:div w:id="682243754">
                  <w:marLeft w:val="0"/>
                  <w:marRight w:val="0"/>
                  <w:marTop w:val="0"/>
                  <w:marBottom w:val="0"/>
                  <w:divBdr>
                    <w:top w:val="none" w:sz="0" w:space="0" w:color="auto"/>
                    <w:left w:val="none" w:sz="0" w:space="0" w:color="auto"/>
                    <w:bottom w:val="none" w:sz="0" w:space="0" w:color="auto"/>
                    <w:right w:val="none" w:sz="0" w:space="0" w:color="auto"/>
                  </w:divBdr>
                  <w:divsChild>
                    <w:div w:id="1308709394">
                      <w:marLeft w:val="0"/>
                      <w:marRight w:val="0"/>
                      <w:marTop w:val="0"/>
                      <w:marBottom w:val="0"/>
                      <w:divBdr>
                        <w:top w:val="none" w:sz="0" w:space="0" w:color="auto"/>
                        <w:left w:val="none" w:sz="0" w:space="0" w:color="auto"/>
                        <w:bottom w:val="none" w:sz="0" w:space="0" w:color="auto"/>
                        <w:right w:val="none" w:sz="0" w:space="0" w:color="auto"/>
                      </w:divBdr>
                    </w:div>
                  </w:divsChild>
                </w:div>
                <w:div w:id="1933925974">
                  <w:marLeft w:val="0"/>
                  <w:marRight w:val="0"/>
                  <w:marTop w:val="0"/>
                  <w:marBottom w:val="0"/>
                  <w:divBdr>
                    <w:top w:val="none" w:sz="0" w:space="0" w:color="auto"/>
                    <w:left w:val="none" w:sz="0" w:space="0" w:color="auto"/>
                    <w:bottom w:val="none" w:sz="0" w:space="0" w:color="auto"/>
                    <w:right w:val="none" w:sz="0" w:space="0" w:color="auto"/>
                  </w:divBdr>
                  <w:divsChild>
                    <w:div w:id="610479177">
                      <w:marLeft w:val="0"/>
                      <w:marRight w:val="0"/>
                      <w:marTop w:val="0"/>
                      <w:marBottom w:val="0"/>
                      <w:divBdr>
                        <w:top w:val="none" w:sz="0" w:space="0" w:color="auto"/>
                        <w:left w:val="none" w:sz="0" w:space="0" w:color="auto"/>
                        <w:bottom w:val="none" w:sz="0" w:space="0" w:color="auto"/>
                        <w:right w:val="none" w:sz="0" w:space="0" w:color="auto"/>
                      </w:divBdr>
                    </w:div>
                  </w:divsChild>
                </w:div>
                <w:div w:id="38474831">
                  <w:marLeft w:val="0"/>
                  <w:marRight w:val="0"/>
                  <w:marTop w:val="0"/>
                  <w:marBottom w:val="0"/>
                  <w:divBdr>
                    <w:top w:val="none" w:sz="0" w:space="0" w:color="auto"/>
                    <w:left w:val="none" w:sz="0" w:space="0" w:color="auto"/>
                    <w:bottom w:val="none" w:sz="0" w:space="0" w:color="auto"/>
                    <w:right w:val="none" w:sz="0" w:space="0" w:color="auto"/>
                  </w:divBdr>
                  <w:divsChild>
                    <w:div w:id="567693995">
                      <w:marLeft w:val="0"/>
                      <w:marRight w:val="0"/>
                      <w:marTop w:val="0"/>
                      <w:marBottom w:val="0"/>
                      <w:divBdr>
                        <w:top w:val="none" w:sz="0" w:space="0" w:color="auto"/>
                        <w:left w:val="none" w:sz="0" w:space="0" w:color="auto"/>
                        <w:bottom w:val="none" w:sz="0" w:space="0" w:color="auto"/>
                        <w:right w:val="none" w:sz="0" w:space="0" w:color="auto"/>
                      </w:divBdr>
                    </w:div>
                  </w:divsChild>
                </w:div>
                <w:div w:id="1437215097">
                  <w:marLeft w:val="0"/>
                  <w:marRight w:val="0"/>
                  <w:marTop w:val="0"/>
                  <w:marBottom w:val="0"/>
                  <w:divBdr>
                    <w:top w:val="none" w:sz="0" w:space="0" w:color="auto"/>
                    <w:left w:val="none" w:sz="0" w:space="0" w:color="auto"/>
                    <w:bottom w:val="none" w:sz="0" w:space="0" w:color="auto"/>
                    <w:right w:val="none" w:sz="0" w:space="0" w:color="auto"/>
                  </w:divBdr>
                  <w:divsChild>
                    <w:div w:id="792943261">
                      <w:marLeft w:val="0"/>
                      <w:marRight w:val="0"/>
                      <w:marTop w:val="0"/>
                      <w:marBottom w:val="0"/>
                      <w:divBdr>
                        <w:top w:val="none" w:sz="0" w:space="0" w:color="auto"/>
                        <w:left w:val="none" w:sz="0" w:space="0" w:color="auto"/>
                        <w:bottom w:val="none" w:sz="0" w:space="0" w:color="auto"/>
                        <w:right w:val="none" w:sz="0" w:space="0" w:color="auto"/>
                      </w:divBdr>
                    </w:div>
                  </w:divsChild>
                </w:div>
                <w:div w:id="1001011500">
                  <w:marLeft w:val="0"/>
                  <w:marRight w:val="0"/>
                  <w:marTop w:val="0"/>
                  <w:marBottom w:val="0"/>
                  <w:divBdr>
                    <w:top w:val="none" w:sz="0" w:space="0" w:color="auto"/>
                    <w:left w:val="none" w:sz="0" w:space="0" w:color="auto"/>
                    <w:bottom w:val="none" w:sz="0" w:space="0" w:color="auto"/>
                    <w:right w:val="none" w:sz="0" w:space="0" w:color="auto"/>
                  </w:divBdr>
                  <w:divsChild>
                    <w:div w:id="481314596">
                      <w:marLeft w:val="0"/>
                      <w:marRight w:val="0"/>
                      <w:marTop w:val="0"/>
                      <w:marBottom w:val="0"/>
                      <w:divBdr>
                        <w:top w:val="none" w:sz="0" w:space="0" w:color="auto"/>
                        <w:left w:val="none" w:sz="0" w:space="0" w:color="auto"/>
                        <w:bottom w:val="none" w:sz="0" w:space="0" w:color="auto"/>
                        <w:right w:val="none" w:sz="0" w:space="0" w:color="auto"/>
                      </w:divBdr>
                    </w:div>
                  </w:divsChild>
                </w:div>
                <w:div w:id="846286114">
                  <w:marLeft w:val="0"/>
                  <w:marRight w:val="0"/>
                  <w:marTop w:val="0"/>
                  <w:marBottom w:val="0"/>
                  <w:divBdr>
                    <w:top w:val="none" w:sz="0" w:space="0" w:color="auto"/>
                    <w:left w:val="none" w:sz="0" w:space="0" w:color="auto"/>
                    <w:bottom w:val="none" w:sz="0" w:space="0" w:color="auto"/>
                    <w:right w:val="none" w:sz="0" w:space="0" w:color="auto"/>
                  </w:divBdr>
                  <w:divsChild>
                    <w:div w:id="16182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2111</Words>
  <Characters>12033</Characters>
  <Application>Microsoft Macintosh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4</cp:revision>
  <dcterms:created xsi:type="dcterms:W3CDTF">2018-09-03T06:02:00Z</dcterms:created>
  <dcterms:modified xsi:type="dcterms:W3CDTF">2018-09-03T06:04:00Z</dcterms:modified>
</cp:coreProperties>
</file>